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rPr>
      </w:pPr>
      <w:r>
        <w:rPr>
          <w:rStyle w:val="StrongEmphasis"/>
          <w:rFonts w:ascii="Verdana;Geneva;sans-serif" w:hAnsi="Verdana;Geneva;sans-serif"/>
          <w:b/>
          <w:i w:val="false"/>
          <w:caps w:val="false"/>
          <w:smallCaps w:val="false"/>
          <w:color w:val="444444"/>
          <w:spacing w:val="0"/>
        </w:rPr>
        <w:t>Ana Johnson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rPr>
      </w:pPr>
      <w:r>
        <w:rPr>
          <w:rFonts w:ascii="Verdana;Geneva;sans-serif" w:hAnsi="Verdana;Geneva;sans-serif"/>
          <w:b w:val="false"/>
          <w:i w:val="false"/>
          <w:caps w:val="false"/>
          <w:smallCaps w:val="false"/>
          <w:color w:val="444444"/>
          <w:spacing w:val="0"/>
        </w:rPr>
        <w:t>323 Example Street – Houston, TX 96666</w:t>
        <w:br/>
        <w:t>(999) 999-9999, ana @ email . com</w:t>
      </w:r>
    </w:p>
    <w:p>
      <w:pPr>
        <w:pStyle w:val="HorizontalLine"/>
        <w:pBdr>
          <w:top w:val="nil"/>
          <w:left w:val="nil"/>
          <w:bottom w:val="single" w:sz="12" w:space="0" w:color="808080"/>
          <w:right w:val="nil"/>
        </w:pBdr>
        <w:rPr/>
      </w:pPr>
      <w:r>
        <w:rPr/>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DATA ANALYST</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Performance Summary:</w:t>
      </w:r>
      <w:r>
        <w:rPr>
          <w:rFonts w:ascii="Verdana;Geneva;sans-serif" w:hAnsi="Verdana;Geneva;sans-serif"/>
          <w:b w:val="false"/>
          <w:i w:val="false"/>
          <w:caps w:val="false"/>
          <w:smallCaps w:val="false"/>
          <w:color w:val="444444"/>
          <w:spacing w:val="0"/>
          <w:sz w:val="20"/>
        </w:rPr>
        <w:t> Proactive, results-driven professional with a solid track record of providing support to maintain and expand existing data collection and data delivery platforms. Well-versed in creating new data collection systems that optimize data management, capturing, delivery and quality. Special talent for acquiring data from different sources and develop data systems that support analysis and reporting.</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SPECIAL ATTRIBUTES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caps w:val="false"/>
          <w:smallCaps w:val="false"/>
          <w:color w:val="444444"/>
          <w:spacing w:val="0"/>
        </w:rPr>
        <w:t xml:space="preserve">• </w:t>
      </w:r>
      <w:r>
        <w:rPr>
          <w:rFonts w:ascii="Verdana;Geneva;sans-serif" w:hAnsi="Verdana;Geneva;sans-serif"/>
          <w:b w:val="false"/>
          <w:i w:val="false"/>
          <w:caps w:val="false"/>
          <w:smallCaps w:val="false"/>
          <w:color w:val="444444"/>
          <w:spacing w:val="0"/>
          <w:sz w:val="20"/>
        </w:rPr>
        <w:t>Thorough understanding of finance, marketing, production and personnel management</w:t>
        <w:br/>
        <w:t>• Talented with the data management policies, procedures and widespread technical tools</w:t>
        <w:br/>
        <w:t>• Strong logical, assessment and interpretation skills</w:t>
        <w:br/>
        <w:t>• Excellent planning and administrative abilities</w:t>
        <w:br/>
        <w:t>• Ability to implement control the executed tasks with the planned activities</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CORE PROFICIENCIES</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056"/>
        <w:gridCol w:w="3041"/>
        <w:gridCol w:w="3086"/>
      </w:tblGrid>
      <w:tr>
        <w:trPr>
          <w:cantSplit w:val="false"/>
        </w:trPr>
        <w:tc>
          <w:tcPr>
            <w:tcW w:w="305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Data Interpretation</w:t>
            </w:r>
          </w:p>
        </w:tc>
        <w:tc>
          <w:tcPr>
            <w:tcW w:w="3041"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Analyzing Results</w:t>
            </w:r>
          </w:p>
        </w:tc>
        <w:tc>
          <w:tcPr>
            <w:tcW w:w="308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Data Analysis Techniques</w:t>
            </w:r>
          </w:p>
        </w:tc>
      </w:tr>
      <w:tr>
        <w:trPr>
          <w:cantSplit w:val="false"/>
        </w:trPr>
        <w:tc>
          <w:tcPr>
            <w:tcW w:w="305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Interpreting Trends</w:t>
            </w:r>
          </w:p>
        </w:tc>
        <w:tc>
          <w:tcPr>
            <w:tcW w:w="3041"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Data Filtering</w:t>
            </w:r>
          </w:p>
        </w:tc>
        <w:tc>
          <w:tcPr>
            <w:tcW w:w="308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Ad-hoc Reports Creation</w:t>
            </w:r>
          </w:p>
        </w:tc>
      </w:tr>
      <w:tr>
        <w:trPr>
          <w:cantSplit w:val="false"/>
        </w:trPr>
        <w:tc>
          <w:tcPr>
            <w:tcW w:w="305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Problems Identification</w:t>
            </w:r>
          </w:p>
        </w:tc>
        <w:tc>
          <w:tcPr>
            <w:tcW w:w="3041"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Mining &amp; Segmentation</w:t>
            </w:r>
          </w:p>
        </w:tc>
        <w:tc>
          <w:tcPr>
            <w:tcW w:w="3086" w:type="dxa"/>
            <w:tcBorders>
              <w:top w:val="nil"/>
              <w:left w:val="nil"/>
              <w:bottom w:val="nil"/>
              <w:insideH w:val="nil"/>
              <w:right w:val="nil"/>
              <w:insideV w:val="nil"/>
            </w:tcBorders>
            <w:shd w:fill="auto" w:val="clear"/>
            <w:vAlign w:val="center"/>
          </w:tcPr>
          <w:p>
            <w:pPr>
              <w:pStyle w:val="TableContents"/>
              <w:spacing w:before="0" w:after="0"/>
              <w:rPr/>
            </w:pPr>
            <w:r>
              <w:rPr/>
              <w:t xml:space="preserve">• </w:t>
            </w:r>
            <w:r>
              <w:rPr/>
              <w:t>Task Prioritization</w:t>
            </w:r>
          </w:p>
        </w:tc>
      </w:tr>
    </w:tbl>
    <w:p>
      <w:pPr>
        <w:pStyle w:val="HorizontalLine"/>
        <w:rPr/>
      </w:pPr>
      <w:r>
        <w:rPr/>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IT SKILLS</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526"/>
        <w:gridCol w:w="4556"/>
      </w:tblGrid>
      <w:tr>
        <w:trPr>
          <w:cantSplit w:val="false"/>
        </w:trPr>
        <w:tc>
          <w:tcPr>
            <w:tcW w:w="452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Programming: VB, C, C++, Java</w:t>
            </w:r>
          </w:p>
        </w:tc>
        <w:tc>
          <w:tcPr>
            <w:tcW w:w="455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Business Applications Software</w:t>
            </w:r>
          </w:p>
        </w:tc>
      </w:tr>
      <w:tr>
        <w:trPr>
          <w:cantSplit w:val="false"/>
        </w:trPr>
        <w:tc>
          <w:tcPr>
            <w:tcW w:w="4526"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xml:space="preserve">• </w:t>
            </w:r>
            <w:r>
              <w:rPr/>
              <w:t>Databases: MS Access, SQL, OLZP</w:t>
            </w:r>
          </w:p>
        </w:tc>
        <w:tc>
          <w:tcPr>
            <w:tcW w:w="4556" w:type="dxa"/>
            <w:tcBorders>
              <w:top w:val="nil"/>
              <w:left w:val="nil"/>
              <w:bottom w:val="nil"/>
              <w:insideH w:val="nil"/>
              <w:right w:val="nil"/>
              <w:insideV w:val="nil"/>
            </w:tcBorders>
            <w:shd w:fill="auto" w:val="clear"/>
            <w:vAlign w:val="center"/>
          </w:tcPr>
          <w:p>
            <w:pPr>
              <w:pStyle w:val="TableContents"/>
              <w:spacing w:before="0" w:after="0"/>
              <w:rPr/>
            </w:pPr>
            <w:r>
              <w:rPr/>
              <w:t xml:space="preserve">• </w:t>
            </w:r>
            <w:r>
              <w:rPr/>
              <w:t>MS Office Suite</w:t>
            </w:r>
          </w:p>
        </w:tc>
      </w:tr>
    </w:tbl>
    <w:p>
      <w:pPr>
        <w:pStyle w:val="HorizontalLine"/>
        <w:rPr/>
      </w:pPr>
      <w:r>
        <w:rPr/>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PROFESSIONAL EXPERIENCE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AAA Financial Services, Houston TX| Mar. 2008 – Present</w:t>
        <w:br/>
      </w:r>
      <w:r>
        <w:rPr>
          <w:rStyle w:val="StrongEmphasis"/>
          <w:rFonts w:ascii="Verdana;Geneva;sans-serif" w:hAnsi="Verdana;Geneva;sans-serif"/>
          <w:b/>
          <w:i w:val="false"/>
          <w:caps w:val="false"/>
          <w:smallCaps w:val="false"/>
          <w:color w:val="444444"/>
          <w:spacing w:val="0"/>
          <w:sz w:val="20"/>
        </w:rPr>
        <w:t>Data Analyst</w:t>
      </w:r>
      <w:r>
        <w:rPr>
          <w:rFonts w:ascii="Verdana;Geneva;sans-serif" w:hAnsi="Verdana;Geneva;sans-serif"/>
          <w:b w:val="false"/>
          <w:i w:val="false"/>
          <w:caps w:val="false"/>
          <w:smallCaps w:val="false"/>
          <w:color w:val="444444"/>
          <w:spacing w:val="0"/>
          <w:sz w:val="20"/>
        </w:rPr>
        <w:br/>
        <w:t>• Carry out analysis of the given data and draw correct inferences, in keeping the objectives of the analysis</w:t>
        <w:br/>
        <w:t>• Calculate the specified problem, state of affairs and crisis; examine for solutions using data analysis practices and arrange analysis reports</w:t>
        <w:br/>
        <w:t>• Settle on the methodologies and procedures for carrying out effectual data analysis</w:t>
        <w:br/>
        <w:t>• Give training to the staff members on the new systems implemented</w:t>
        <w:br/>
        <w:t>• Gather data necessary to accomplish analysis from a number of sources, accumulate it together in prearranged format and enter the data in several data analysis software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Star Communications, Houston TX | May 2006 – Mar 2008</w:t>
        <w:br/>
      </w:r>
      <w:r>
        <w:rPr>
          <w:rStyle w:val="StrongEmphasis"/>
          <w:rFonts w:ascii="Verdana;Geneva;sans-serif" w:hAnsi="Verdana;Geneva;sans-serif"/>
          <w:b/>
          <w:i w:val="false"/>
          <w:caps w:val="false"/>
          <w:smallCaps w:val="false"/>
          <w:color w:val="444444"/>
          <w:spacing w:val="0"/>
          <w:sz w:val="20"/>
        </w:rPr>
        <w:t>Junior Data Analyst</w:t>
      </w:r>
      <w:r>
        <w:rPr>
          <w:rFonts w:ascii="Verdana;Geneva;sans-serif" w:hAnsi="Verdana;Geneva;sans-serif"/>
          <w:b w:val="false"/>
          <w:i w:val="false"/>
          <w:caps w:val="false"/>
          <w:smallCaps w:val="false"/>
          <w:color w:val="444444"/>
          <w:spacing w:val="0"/>
          <w:sz w:val="20"/>
        </w:rPr>
        <w:br/>
        <w:t>• Assisted the business in judging the possibility of entering an agreement, undertaking a project, purchasing or advertising assets or planning growth etc. Help the business take sound decision</w:t>
        <w:br/>
        <w:t>• Maintained the research database, renew and improve it from time to time and make sure safe storage of data</w:t>
        <w:br/>
        <w:t>• Arranged analysis reports and be accountable to answer any queries, complaints or proposal</w:t>
        <w:br/>
        <w:t>• Assisted the association in performing data compiling, mining and psychoanalysis required to assess the given data</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EDUCATION</w:t>
      </w:r>
      <w:r>
        <w:rPr>
          <w:rFonts w:ascii="Verdana;Geneva;sans-serif" w:hAnsi="Verdana;Geneva;sans-serif"/>
          <w:b w:val="false"/>
          <w:i w:val="false"/>
          <w:caps w:val="false"/>
          <w:smallCaps w:val="false"/>
          <w:color w:val="444444"/>
          <w:spacing w:val="0"/>
          <w:sz w:val="20"/>
        </w:rPr>
        <w:br/>
        <w:t>BS in Statistics | Houston State University, Houston, TX – 2004</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2016-11-28T12:23:09Z</dcterms:created>
  <dc:language>en-IN</dc:language>
  <cp:revision>0</cp:revision>
</cp:coreProperties>
</file>