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85540" w:rsidRDefault="00F85540">
      <w:pPr>
        <w:pStyle w:val="Normal1"/>
        <w:spacing w:after="200"/>
        <w:jc w:val="both"/>
        <w:rPr>
          <w:rFonts w:ascii="Arial" w:hAnsi="Arial" w:cs="Trebuchet MS"/>
          <w:b/>
          <w:sz w:val="21"/>
          <w:szCs w:val="21"/>
        </w:rPr>
      </w:pPr>
    </w:p>
    <w:p w:rsidR="00F85540" w:rsidRDefault="00FA1474">
      <w:pPr>
        <w:pStyle w:val="Normal1"/>
        <w:spacing w:after="200"/>
        <w:jc w:val="both"/>
        <w:rPr>
          <w:rFonts w:ascii="Arial" w:hAnsi="Arial" w:cs="Trebuchet MS"/>
          <w:b/>
          <w:sz w:val="21"/>
          <w:szCs w:val="21"/>
        </w:rPr>
      </w:pPr>
      <w:r>
        <w:rPr>
          <w:rFonts w:ascii="Arial" w:hAnsi="Arial" w:cs="Trebuchet MS"/>
          <w:b/>
          <w:sz w:val="21"/>
          <w:szCs w:val="21"/>
        </w:rPr>
        <w:t>SIMON BOWEN</w:t>
      </w:r>
    </w:p>
    <w:p w:rsidR="00F85540" w:rsidRDefault="00F85540">
      <w:pPr>
        <w:pStyle w:val="Normal1"/>
        <w:spacing w:after="200"/>
        <w:jc w:val="both"/>
        <w:rPr>
          <w:rFonts w:ascii="Arial" w:hAnsi="Arial"/>
          <w:sz w:val="21"/>
          <w:szCs w:val="21"/>
        </w:rPr>
      </w:pPr>
    </w:p>
    <w:p w:rsidR="00F85540" w:rsidRDefault="00FC7DB6">
      <w:pPr>
        <w:pStyle w:val="Normal1"/>
        <w:spacing w:after="200"/>
        <w:jc w:val="both"/>
        <w:rPr>
          <w:rStyle w:val="InternetLink"/>
          <w:rFonts w:ascii="Arial" w:hAnsi="Arial" w:cs="Trebuchet MS"/>
          <w:b/>
          <w:sz w:val="21"/>
          <w:szCs w:val="21"/>
        </w:rPr>
      </w:pPr>
      <w:hyperlink r:id="rId5">
        <w:r w:rsidR="00FA1474">
          <w:rPr>
            <w:rStyle w:val="InternetLink"/>
            <w:rFonts w:ascii="Arial" w:hAnsi="Arial" w:cs="Trebuchet MS"/>
            <w:b/>
            <w:sz w:val="21"/>
            <w:szCs w:val="21"/>
          </w:rPr>
          <w:t>simonbowen2000@yahoo.co.uk</w:t>
        </w:r>
      </w:hyperlink>
    </w:p>
    <w:p w:rsidR="00F85540" w:rsidRDefault="00FA1474">
      <w:pPr>
        <w:pStyle w:val="Normal1"/>
        <w:spacing w:after="200"/>
        <w:jc w:val="both"/>
        <w:rPr>
          <w:rFonts w:ascii="Arial" w:hAnsi="Arial"/>
          <w:b/>
          <w:sz w:val="21"/>
          <w:szCs w:val="21"/>
        </w:rPr>
      </w:pPr>
      <w:r>
        <w:rPr>
          <w:rFonts w:ascii="Arial" w:hAnsi="Arial"/>
          <w:b/>
          <w:sz w:val="21"/>
          <w:szCs w:val="21"/>
        </w:rPr>
        <w:t>07971 527940</w:t>
      </w:r>
    </w:p>
    <w:p w:rsidR="00F85540" w:rsidRDefault="00FA1474">
      <w:pPr>
        <w:pStyle w:val="Normal1"/>
        <w:spacing w:after="200"/>
        <w:jc w:val="both"/>
        <w:rPr>
          <w:rFonts w:ascii="Arial" w:hAnsi="Arial" w:cs="Trebuchet MS"/>
          <w:b/>
          <w:color w:val="666666"/>
          <w:sz w:val="21"/>
          <w:szCs w:val="21"/>
        </w:rPr>
      </w:pPr>
      <w:r>
        <w:rPr>
          <w:rFonts w:ascii="Arial" w:hAnsi="Arial" w:cs="Trebuchet MS"/>
          <w:b/>
          <w:color w:val="666666"/>
          <w:sz w:val="21"/>
          <w:szCs w:val="21"/>
        </w:rPr>
        <w:t>PROFILE</w:t>
      </w:r>
    </w:p>
    <w:p w:rsidR="00F85540" w:rsidRDefault="00FA1474">
      <w:pPr>
        <w:pStyle w:val="Normal1"/>
        <w:spacing w:after="200"/>
        <w:jc w:val="both"/>
        <w:rPr>
          <w:rFonts w:ascii="Arial" w:hAnsi="Arial" w:cs="Trebuchet MS"/>
          <w:sz w:val="21"/>
          <w:szCs w:val="21"/>
        </w:rPr>
      </w:pPr>
      <w:r>
        <w:rPr>
          <w:rFonts w:ascii="Arial" w:hAnsi="Arial" w:cs="Trebuchet MS"/>
          <w:sz w:val="21"/>
          <w:szCs w:val="21"/>
        </w:rPr>
        <w:t>As a senior Finance/Business Analyst with strong analytical and management accounting experience in the healthcare recruitment and financial services sectors I am able to effectively communicate and influence colleagues from front office staff to board directors.</w:t>
      </w:r>
    </w:p>
    <w:p w:rsidR="00F85540" w:rsidRDefault="00FA1474">
      <w:pPr>
        <w:pStyle w:val="Normal1"/>
        <w:spacing w:after="200"/>
        <w:jc w:val="both"/>
        <w:rPr>
          <w:rFonts w:ascii="Arial" w:hAnsi="Arial" w:cs="Trebuchet MS"/>
          <w:b/>
          <w:sz w:val="21"/>
          <w:szCs w:val="21"/>
        </w:rPr>
      </w:pPr>
      <w:r>
        <w:rPr>
          <w:rFonts w:ascii="Arial" w:hAnsi="Arial" w:cs="Trebuchet MS"/>
          <w:b/>
          <w:sz w:val="21"/>
          <w:szCs w:val="21"/>
        </w:rPr>
        <w:t>Achievements</w:t>
      </w:r>
    </w:p>
    <w:p w:rsidR="00F85540" w:rsidRDefault="00FA1474">
      <w:pPr>
        <w:pStyle w:val="Normal1"/>
        <w:spacing w:after="200"/>
        <w:jc w:val="both"/>
        <w:rPr>
          <w:rFonts w:ascii="Arial" w:hAnsi="Arial" w:cs="Trebuchet MS"/>
          <w:sz w:val="21"/>
          <w:szCs w:val="21"/>
        </w:rPr>
      </w:pPr>
      <w:r>
        <w:rPr>
          <w:rFonts w:ascii="Arial" w:hAnsi="Arial" w:cs="Trebuchet MS"/>
          <w:sz w:val="21"/>
          <w:szCs w:val="21"/>
        </w:rPr>
        <w:t>In my most recent assignment I have demonstrated my ability to quickly pick up a broad range of tasks from statutory accounting through to auditing for international accounting requirements as well as researching areas new to me for company projects.</w:t>
      </w:r>
    </w:p>
    <w:p w:rsidR="00F85540" w:rsidRDefault="00FA1474">
      <w:pPr>
        <w:pStyle w:val="Normal1"/>
        <w:spacing w:after="200"/>
        <w:jc w:val="both"/>
        <w:rPr>
          <w:rFonts w:ascii="Arial" w:hAnsi="Arial" w:cs="Trebuchet MS"/>
          <w:sz w:val="21"/>
          <w:szCs w:val="21"/>
        </w:rPr>
      </w:pPr>
      <w:r>
        <w:rPr>
          <w:rFonts w:ascii="Arial" w:hAnsi="Arial" w:cs="Trebuchet MS"/>
          <w:sz w:val="21"/>
          <w:szCs w:val="21"/>
        </w:rPr>
        <w:t xml:space="preserve">In my previous recruitment sector positions I initiated and developed the monthly management reporting from divisional level down to location and team level, creating the ability to manage profitability down to a macro level. I also developed client activity/requirement profiling and candidate skill set analysis enabling more efficient and better focused sales and marketing activity and spend. </w:t>
      </w:r>
    </w:p>
    <w:p w:rsidR="00F85540" w:rsidRDefault="00FA1474">
      <w:pPr>
        <w:pStyle w:val="Normal1"/>
        <w:spacing w:after="200"/>
        <w:jc w:val="both"/>
        <w:rPr>
          <w:rFonts w:ascii="Arial" w:hAnsi="Arial" w:cs="Trebuchet MS"/>
          <w:sz w:val="21"/>
          <w:szCs w:val="21"/>
        </w:rPr>
      </w:pPr>
      <w:r>
        <w:rPr>
          <w:rFonts w:ascii="Arial" w:hAnsi="Arial" w:cs="Trebuchet MS"/>
          <w:sz w:val="21"/>
          <w:szCs w:val="21"/>
        </w:rPr>
        <w:t>These achievements were made possible by working closely with both front and back office stakeholders from consultant to director level, obtaining their buy in to the initial concept through to process implementation.</w:t>
      </w:r>
    </w:p>
    <w:p w:rsidR="00F85540" w:rsidRDefault="00F85540">
      <w:pPr>
        <w:pStyle w:val="Normal1"/>
        <w:pBdr>
          <w:bottom w:val="single" w:sz="6" w:space="1" w:color="auto"/>
        </w:pBdr>
        <w:spacing w:after="200"/>
        <w:jc w:val="both"/>
        <w:rPr>
          <w:rFonts w:ascii="Arial" w:hAnsi="Arial" w:cs="Trebuchet MS"/>
          <w:sz w:val="21"/>
          <w:szCs w:val="21"/>
        </w:rPr>
      </w:pPr>
    </w:p>
    <w:p w:rsidR="00E168CD" w:rsidRDefault="00E168CD">
      <w:pPr>
        <w:pStyle w:val="Normal1"/>
        <w:spacing w:after="200"/>
        <w:jc w:val="both"/>
        <w:rPr>
          <w:rFonts w:ascii="Arial" w:hAnsi="Arial" w:cs="Trebuchet MS"/>
          <w:b/>
          <w:color w:val="666666"/>
          <w:sz w:val="21"/>
          <w:szCs w:val="21"/>
        </w:rPr>
      </w:pPr>
    </w:p>
    <w:p w:rsidR="00F85540" w:rsidRDefault="00FA1474">
      <w:pPr>
        <w:pStyle w:val="Normal1"/>
        <w:spacing w:after="200"/>
        <w:jc w:val="both"/>
        <w:rPr>
          <w:rFonts w:ascii="Arial" w:hAnsi="Arial" w:cs="Trebuchet MS"/>
          <w:b/>
          <w:color w:val="666666"/>
          <w:sz w:val="21"/>
          <w:szCs w:val="21"/>
        </w:rPr>
      </w:pPr>
      <w:r>
        <w:rPr>
          <w:rFonts w:ascii="Arial" w:hAnsi="Arial" w:cs="Trebuchet MS"/>
          <w:b/>
          <w:color w:val="666666"/>
          <w:sz w:val="21"/>
          <w:szCs w:val="21"/>
        </w:rPr>
        <w:t>ACCOUNTING AND ANALYSIS TOOLS EXPERIENCE</w:t>
      </w:r>
    </w:p>
    <w:p w:rsidR="00F85540" w:rsidRDefault="00F85540">
      <w:pPr>
        <w:pStyle w:val="Normal1"/>
        <w:spacing w:after="200"/>
        <w:jc w:val="both"/>
        <w:rPr>
          <w:rFonts w:ascii="Arial" w:hAnsi="Arial"/>
          <w:sz w:val="21"/>
          <w:szCs w:val="21"/>
        </w:rPr>
      </w:pPr>
    </w:p>
    <w:p w:rsidR="00F85540" w:rsidRDefault="00FA1474">
      <w:pPr>
        <w:pStyle w:val="Normal1"/>
        <w:spacing w:after="200"/>
        <w:jc w:val="both"/>
        <w:rPr>
          <w:rFonts w:ascii="Arial" w:hAnsi="Arial" w:cs="Trebuchet MS"/>
          <w:sz w:val="21"/>
          <w:szCs w:val="21"/>
        </w:rPr>
      </w:pPr>
      <w:r>
        <w:rPr>
          <w:rFonts w:ascii="Arial" w:hAnsi="Arial" w:cs="Trebuchet MS"/>
          <w:sz w:val="21"/>
          <w:szCs w:val="21"/>
        </w:rPr>
        <w:t>Microsoft Excel * Excel Cubed * Sun Microsystems * Microsoft Access * SQL Queries * Safe Financials Accounting System * Microsoft Dynamics AX * Microsoft Word * Global Integrator</w:t>
      </w:r>
    </w:p>
    <w:p w:rsidR="00E168CD" w:rsidRDefault="00E168CD">
      <w:pPr>
        <w:pStyle w:val="Normal1"/>
        <w:pBdr>
          <w:bottom w:val="single" w:sz="6" w:space="1" w:color="auto"/>
        </w:pBdr>
        <w:spacing w:after="200"/>
        <w:jc w:val="both"/>
        <w:rPr>
          <w:rFonts w:ascii="Arial" w:hAnsi="Arial" w:cs="Trebuchet MS"/>
          <w:sz w:val="21"/>
          <w:szCs w:val="21"/>
        </w:rPr>
      </w:pPr>
    </w:p>
    <w:p w:rsidR="00F85540" w:rsidRDefault="00F85540">
      <w:pPr>
        <w:pStyle w:val="Normal1"/>
        <w:spacing w:after="200"/>
        <w:jc w:val="both"/>
        <w:rPr>
          <w:rFonts w:ascii="Arial" w:hAnsi="Arial" w:cs="Trebuchet MS"/>
          <w:b/>
          <w:color w:val="666666"/>
          <w:sz w:val="21"/>
          <w:szCs w:val="21"/>
        </w:rPr>
      </w:pPr>
    </w:p>
    <w:p w:rsidR="00F85540" w:rsidRDefault="00FA1474">
      <w:pPr>
        <w:pStyle w:val="Normal1"/>
        <w:spacing w:after="200"/>
        <w:jc w:val="both"/>
        <w:rPr>
          <w:rFonts w:ascii="Arial" w:hAnsi="Arial" w:cs="Trebuchet MS"/>
          <w:b/>
          <w:color w:val="666666"/>
          <w:sz w:val="21"/>
          <w:szCs w:val="21"/>
        </w:rPr>
      </w:pPr>
      <w:r>
        <w:rPr>
          <w:rFonts w:ascii="Arial" w:hAnsi="Arial" w:cs="Trebuchet MS"/>
          <w:b/>
          <w:color w:val="666666"/>
          <w:sz w:val="21"/>
          <w:szCs w:val="21"/>
        </w:rPr>
        <w:t>CAREER HISTORY</w:t>
      </w:r>
    </w:p>
    <w:p w:rsidR="00F85540" w:rsidRDefault="00F85540">
      <w:pPr>
        <w:pStyle w:val="Normal1"/>
        <w:spacing w:after="200"/>
        <w:jc w:val="both"/>
        <w:rPr>
          <w:rFonts w:ascii="Arial" w:hAnsi="Arial"/>
          <w:sz w:val="21"/>
          <w:szCs w:val="21"/>
        </w:rPr>
      </w:pPr>
    </w:p>
    <w:p w:rsidR="00F85540" w:rsidRDefault="00FA1474">
      <w:pPr>
        <w:pStyle w:val="Normal1"/>
        <w:spacing w:after="200"/>
        <w:ind w:left="5760" w:hanging="5760"/>
        <w:jc w:val="both"/>
        <w:rPr>
          <w:rFonts w:ascii="Arial" w:hAnsi="Arial" w:cs="Trebuchet MS"/>
          <w:b/>
          <w:i/>
          <w:sz w:val="21"/>
          <w:szCs w:val="21"/>
        </w:rPr>
      </w:pPr>
      <w:r>
        <w:rPr>
          <w:rFonts w:ascii="Arial" w:hAnsi="Arial" w:cs="Trebuchet MS"/>
          <w:b/>
          <w:sz w:val="21"/>
          <w:szCs w:val="21"/>
        </w:rPr>
        <w:t xml:space="preserve">November 2013 - to February 2014       Aktiv Kapital – </w:t>
      </w:r>
      <w:r>
        <w:rPr>
          <w:rFonts w:ascii="Arial" w:hAnsi="Arial" w:cs="Trebuchet MS"/>
          <w:b/>
          <w:i/>
          <w:sz w:val="21"/>
          <w:szCs w:val="21"/>
        </w:rPr>
        <w:t>Business Improvement Specialist</w:t>
      </w:r>
    </w:p>
    <w:p w:rsidR="00F85540" w:rsidRDefault="00FA1474">
      <w:pPr>
        <w:pStyle w:val="Normal1"/>
        <w:spacing w:after="200"/>
        <w:ind w:left="5760" w:hanging="5760"/>
        <w:jc w:val="both"/>
        <w:rPr>
          <w:rFonts w:ascii="Arial" w:hAnsi="Arial" w:cs="Trebuchet MS"/>
          <w:b/>
          <w:sz w:val="21"/>
          <w:szCs w:val="21"/>
        </w:rPr>
      </w:pPr>
      <w:r>
        <w:rPr>
          <w:rFonts w:ascii="Arial" w:hAnsi="Arial" w:cs="Trebuchet MS"/>
          <w:b/>
          <w:sz w:val="21"/>
          <w:szCs w:val="21"/>
        </w:rPr>
        <w:t xml:space="preserve">(4 month contract)                                                    </w:t>
      </w:r>
    </w:p>
    <w:p w:rsidR="00F85540" w:rsidRDefault="00F85540">
      <w:pPr>
        <w:pStyle w:val="Normal1"/>
        <w:spacing w:after="200"/>
        <w:jc w:val="both"/>
        <w:rPr>
          <w:rFonts w:ascii="Arial" w:hAnsi="Arial" w:cs="Trebuchet MS"/>
          <w:b/>
          <w:sz w:val="21"/>
          <w:szCs w:val="21"/>
        </w:rPr>
      </w:pPr>
    </w:p>
    <w:p w:rsidR="00F85540" w:rsidRDefault="00FA1474">
      <w:pPr>
        <w:pStyle w:val="Normal1"/>
        <w:spacing w:after="200"/>
        <w:jc w:val="both"/>
        <w:rPr>
          <w:rFonts w:ascii="Arial" w:hAnsi="Arial"/>
          <w:i/>
          <w:color w:val="00000A"/>
          <w:sz w:val="21"/>
          <w:szCs w:val="21"/>
          <w:shd w:val="clear" w:color="auto" w:fill="FFFFFF"/>
        </w:rPr>
      </w:pPr>
      <w:r>
        <w:rPr>
          <w:rFonts w:ascii="Arial" w:hAnsi="Arial"/>
          <w:i/>
          <w:color w:val="00000A"/>
          <w:sz w:val="21"/>
          <w:szCs w:val="21"/>
          <w:shd w:val="clear" w:color="auto" w:fill="FFFFFF"/>
        </w:rPr>
        <w:t>Aktiv Kapital is an investment company specialising in the acquisition and servicing of non-performing consumer loans. They have more than 7m customers in 15 markets and employ more than 400 people in Europe, North America and the Nordics. UK Turnover for 2013 was £65M with 125 staff.</w:t>
      </w:r>
    </w:p>
    <w:p w:rsidR="00F85540" w:rsidRDefault="00F85540">
      <w:pPr>
        <w:pStyle w:val="Normal1"/>
        <w:spacing w:after="200"/>
        <w:jc w:val="both"/>
        <w:rPr>
          <w:rFonts w:ascii="Arial" w:hAnsi="Arial"/>
          <w:color w:val="00000A"/>
          <w:sz w:val="21"/>
          <w:szCs w:val="21"/>
          <w:shd w:val="clear" w:color="auto" w:fill="FFFFFF"/>
        </w:rPr>
      </w:pPr>
    </w:p>
    <w:p w:rsidR="00F85540" w:rsidRDefault="00FA1474">
      <w:pPr>
        <w:pStyle w:val="Normal1"/>
        <w:spacing w:after="200"/>
        <w:jc w:val="both"/>
        <w:rPr>
          <w:rFonts w:ascii="Arial" w:hAnsi="Arial"/>
          <w:color w:val="00000A"/>
          <w:sz w:val="21"/>
          <w:szCs w:val="21"/>
          <w:shd w:val="clear" w:color="auto" w:fill="FFFFFF"/>
        </w:rPr>
      </w:pPr>
      <w:r>
        <w:rPr>
          <w:rFonts w:ascii="Arial" w:hAnsi="Arial"/>
          <w:color w:val="00000A"/>
          <w:sz w:val="21"/>
          <w:szCs w:val="21"/>
          <w:shd w:val="clear" w:color="auto" w:fill="FFFFFF"/>
        </w:rPr>
        <w:t>Reporting to the UK Finance Director, working on a short term contract to assist the finance department with the implementation of a new scanning system, year-end accounts and tax research.</w:t>
      </w:r>
    </w:p>
    <w:p w:rsidR="00F85540" w:rsidRDefault="00F85540">
      <w:pPr>
        <w:pStyle w:val="Normal1"/>
        <w:spacing w:after="200"/>
        <w:jc w:val="both"/>
        <w:rPr>
          <w:rFonts w:ascii="Arial" w:hAnsi="Arial"/>
          <w:color w:val="00000A"/>
          <w:sz w:val="21"/>
          <w:szCs w:val="21"/>
          <w:shd w:val="clear" w:color="auto" w:fill="FFFFFF"/>
        </w:rPr>
      </w:pPr>
    </w:p>
    <w:p w:rsidR="00F85540" w:rsidRDefault="00FA1474">
      <w:pPr>
        <w:pStyle w:val="Normal1"/>
        <w:spacing w:after="200"/>
        <w:jc w:val="both"/>
        <w:rPr>
          <w:rFonts w:ascii="Arial" w:hAnsi="Arial" w:cs="Trebuchet MS"/>
          <w:sz w:val="21"/>
          <w:szCs w:val="21"/>
        </w:rPr>
      </w:pPr>
      <w:r>
        <w:rPr>
          <w:rFonts w:ascii="Arial" w:hAnsi="Arial"/>
          <w:color w:val="00000A"/>
          <w:sz w:val="21"/>
          <w:szCs w:val="21"/>
          <w:shd w:val="clear" w:color="auto" w:fill="FFFFFF"/>
        </w:rPr>
        <w:t>Key responsibilities</w:t>
      </w:r>
      <w:r>
        <w:rPr>
          <w:rFonts w:ascii="Arial" w:hAnsi="Arial" w:cs="Trebuchet MS"/>
          <w:sz w:val="21"/>
          <w:szCs w:val="21"/>
        </w:rPr>
        <w:t xml:space="preserve"> and achievements:</w:t>
      </w:r>
    </w:p>
    <w:p w:rsidR="00F85540" w:rsidRDefault="00FA1474">
      <w:pPr>
        <w:pStyle w:val="Normal1"/>
        <w:numPr>
          <w:ilvl w:val="0"/>
          <w:numId w:val="4"/>
        </w:numPr>
        <w:jc w:val="both"/>
        <w:rPr>
          <w:rFonts w:ascii="Arial" w:hAnsi="Arial" w:cs="Trebuchet MS"/>
          <w:sz w:val="21"/>
          <w:szCs w:val="21"/>
        </w:rPr>
      </w:pPr>
      <w:r>
        <w:rPr>
          <w:rFonts w:ascii="Arial" w:hAnsi="Arial" w:cs="Trebuchet MS"/>
          <w:sz w:val="21"/>
          <w:szCs w:val="21"/>
        </w:rPr>
        <w:t xml:space="preserve">Produced UK statutory accounts for three of the group’s legal entities </w:t>
      </w:r>
    </w:p>
    <w:p w:rsidR="00F85540" w:rsidRDefault="00FA1474">
      <w:pPr>
        <w:pStyle w:val="Normal1"/>
        <w:numPr>
          <w:ilvl w:val="0"/>
          <w:numId w:val="4"/>
        </w:numPr>
        <w:jc w:val="both"/>
        <w:rPr>
          <w:rFonts w:ascii="Arial" w:hAnsi="Arial" w:cs="Trebuchet MS"/>
          <w:sz w:val="21"/>
          <w:szCs w:val="21"/>
        </w:rPr>
      </w:pPr>
      <w:r>
        <w:rPr>
          <w:rFonts w:ascii="Arial" w:hAnsi="Arial" w:cs="Trebuchet MS"/>
          <w:sz w:val="21"/>
          <w:szCs w:val="21"/>
        </w:rPr>
        <w:t>Tested the company’s potential for UK Research and Development tax relief</w:t>
      </w:r>
    </w:p>
    <w:p w:rsidR="00F85540" w:rsidRDefault="00FA1474">
      <w:pPr>
        <w:pStyle w:val="Normal1"/>
        <w:numPr>
          <w:ilvl w:val="0"/>
          <w:numId w:val="4"/>
        </w:numPr>
        <w:jc w:val="both"/>
        <w:rPr>
          <w:rFonts w:ascii="Arial" w:hAnsi="Arial" w:cs="Trebuchet MS"/>
          <w:sz w:val="21"/>
          <w:szCs w:val="21"/>
        </w:rPr>
      </w:pPr>
      <w:r>
        <w:rPr>
          <w:rFonts w:ascii="Arial" w:hAnsi="Arial" w:cs="Trebuchet MS"/>
          <w:sz w:val="21"/>
          <w:szCs w:val="21"/>
        </w:rPr>
        <w:t>VAT group restructuring for three of the company’s legal entities</w:t>
      </w:r>
    </w:p>
    <w:p w:rsidR="00F85540" w:rsidRDefault="00FA1474">
      <w:pPr>
        <w:pStyle w:val="Normal1"/>
        <w:numPr>
          <w:ilvl w:val="0"/>
          <w:numId w:val="4"/>
        </w:numPr>
        <w:jc w:val="both"/>
        <w:rPr>
          <w:rFonts w:ascii="Arial" w:hAnsi="Arial" w:cs="Trebuchet MS"/>
          <w:sz w:val="21"/>
          <w:szCs w:val="21"/>
        </w:rPr>
      </w:pPr>
      <w:r>
        <w:rPr>
          <w:rFonts w:ascii="Arial" w:hAnsi="Arial" w:cs="Trebuchet MS"/>
          <w:sz w:val="21"/>
          <w:szCs w:val="21"/>
        </w:rPr>
        <w:t xml:space="preserve">Review of Expenses and Customer Overpayments SLAs and workflow </w:t>
      </w:r>
    </w:p>
    <w:p w:rsidR="00F85540" w:rsidRDefault="00FA1474">
      <w:pPr>
        <w:pStyle w:val="Normal1"/>
        <w:numPr>
          <w:ilvl w:val="0"/>
          <w:numId w:val="4"/>
        </w:numPr>
        <w:jc w:val="both"/>
        <w:rPr>
          <w:rFonts w:ascii="Arial" w:hAnsi="Arial" w:cs="Trebuchet MS"/>
          <w:sz w:val="21"/>
          <w:szCs w:val="21"/>
        </w:rPr>
      </w:pPr>
      <w:r>
        <w:rPr>
          <w:rFonts w:ascii="Arial" w:hAnsi="Arial" w:cs="Trebuchet MS"/>
          <w:sz w:val="21"/>
          <w:szCs w:val="21"/>
        </w:rPr>
        <w:t>Updated the Staff Expenses policy</w:t>
      </w:r>
    </w:p>
    <w:p w:rsidR="00F85540" w:rsidRDefault="00FA1474">
      <w:pPr>
        <w:pStyle w:val="Normal1"/>
        <w:numPr>
          <w:ilvl w:val="0"/>
          <w:numId w:val="4"/>
        </w:numPr>
        <w:jc w:val="both"/>
        <w:rPr>
          <w:rFonts w:ascii="Arial" w:hAnsi="Arial" w:cs="Trebuchet MS"/>
          <w:sz w:val="21"/>
          <w:szCs w:val="21"/>
        </w:rPr>
      </w:pPr>
      <w:r>
        <w:rPr>
          <w:rFonts w:ascii="Arial" w:hAnsi="Arial" w:cs="Trebuchet MS"/>
          <w:sz w:val="21"/>
          <w:szCs w:val="21"/>
        </w:rPr>
        <w:t>Responsibility for the implementation of the “Any Doc” scanning system</w:t>
      </w:r>
    </w:p>
    <w:p w:rsidR="00F85540" w:rsidRDefault="00FA1474">
      <w:pPr>
        <w:pStyle w:val="Normal1"/>
        <w:numPr>
          <w:ilvl w:val="0"/>
          <w:numId w:val="4"/>
        </w:numPr>
        <w:jc w:val="both"/>
        <w:rPr>
          <w:rFonts w:ascii="Arial" w:hAnsi="Arial" w:cs="Trebuchet MS"/>
          <w:sz w:val="21"/>
          <w:szCs w:val="21"/>
        </w:rPr>
      </w:pPr>
      <w:r>
        <w:rPr>
          <w:rFonts w:ascii="Arial" w:hAnsi="Arial" w:cs="Trebuchet MS"/>
          <w:sz w:val="21"/>
          <w:szCs w:val="21"/>
        </w:rPr>
        <w:t>Knowledge centre for MS Excel graphs and formula</w:t>
      </w:r>
    </w:p>
    <w:p w:rsidR="00F85540" w:rsidRDefault="00F85540">
      <w:pPr>
        <w:pStyle w:val="Normal1"/>
        <w:pBdr>
          <w:bottom w:val="single" w:sz="6" w:space="1" w:color="auto"/>
        </w:pBdr>
        <w:spacing w:after="200"/>
        <w:jc w:val="both"/>
        <w:rPr>
          <w:rFonts w:ascii="Arial" w:hAnsi="Arial"/>
          <w:i/>
          <w:color w:val="766565"/>
          <w:sz w:val="21"/>
          <w:szCs w:val="21"/>
          <w:shd w:val="clear" w:color="auto" w:fill="FFFFFF"/>
        </w:rPr>
      </w:pPr>
    </w:p>
    <w:p w:rsidR="00F85540" w:rsidRDefault="00F85540">
      <w:pPr>
        <w:pStyle w:val="Normal1"/>
        <w:spacing w:after="200"/>
        <w:jc w:val="both"/>
        <w:rPr>
          <w:rFonts w:ascii="Arial" w:hAnsi="Arial" w:cs="Trebuchet MS"/>
          <w:b/>
          <w:sz w:val="21"/>
          <w:szCs w:val="21"/>
        </w:rPr>
      </w:pPr>
    </w:p>
    <w:p w:rsidR="00F85540" w:rsidRDefault="00F85540">
      <w:pPr>
        <w:pStyle w:val="Normal1"/>
        <w:spacing w:after="200"/>
        <w:jc w:val="both"/>
        <w:rPr>
          <w:rFonts w:ascii="Arial" w:hAnsi="Arial" w:cs="Trebuchet MS"/>
          <w:b/>
          <w:sz w:val="21"/>
          <w:szCs w:val="21"/>
        </w:rPr>
      </w:pPr>
    </w:p>
    <w:p w:rsidR="00F85540" w:rsidRDefault="00FA1474">
      <w:pPr>
        <w:pStyle w:val="Normal1"/>
        <w:spacing w:after="200"/>
        <w:jc w:val="both"/>
        <w:rPr>
          <w:rFonts w:ascii="Arial" w:hAnsi="Arial" w:cs="Trebuchet MS"/>
          <w:b/>
          <w:i/>
          <w:sz w:val="21"/>
          <w:szCs w:val="21"/>
        </w:rPr>
      </w:pPr>
      <w:r>
        <w:rPr>
          <w:rFonts w:ascii="Arial" w:hAnsi="Arial" w:cs="Trebuchet MS"/>
          <w:b/>
          <w:sz w:val="21"/>
          <w:szCs w:val="21"/>
        </w:rPr>
        <w:t>June 2009 - September 2013</w:t>
      </w:r>
      <w:r>
        <w:rPr>
          <w:rFonts w:ascii="Arial" w:hAnsi="Arial" w:cs="Trebuchet MS"/>
          <w:b/>
          <w:sz w:val="21"/>
          <w:szCs w:val="21"/>
        </w:rPr>
        <w:tab/>
      </w:r>
      <w:r>
        <w:rPr>
          <w:rFonts w:ascii="Arial" w:hAnsi="Arial" w:cs="Trebuchet MS"/>
          <w:b/>
          <w:sz w:val="21"/>
          <w:szCs w:val="21"/>
        </w:rPr>
        <w:tab/>
        <w:t xml:space="preserve">Health Care Locums - </w:t>
      </w:r>
      <w:r>
        <w:rPr>
          <w:rFonts w:ascii="Arial" w:hAnsi="Arial" w:cs="Trebuchet MS"/>
          <w:b/>
          <w:i/>
          <w:sz w:val="21"/>
          <w:szCs w:val="21"/>
        </w:rPr>
        <w:t>Business Analyst</w:t>
      </w:r>
    </w:p>
    <w:p w:rsidR="00F85540" w:rsidRDefault="00F85540">
      <w:pPr>
        <w:pStyle w:val="Normal1"/>
        <w:spacing w:after="200"/>
        <w:jc w:val="both"/>
        <w:rPr>
          <w:rFonts w:ascii="Arial" w:hAnsi="Arial"/>
          <w:sz w:val="21"/>
          <w:szCs w:val="21"/>
        </w:rPr>
      </w:pPr>
    </w:p>
    <w:p w:rsidR="00F85540" w:rsidRDefault="00FA1474">
      <w:pPr>
        <w:pStyle w:val="Normal1"/>
        <w:spacing w:after="200"/>
        <w:jc w:val="both"/>
        <w:rPr>
          <w:rFonts w:ascii="Arial" w:hAnsi="Arial" w:cs="Trebuchet MS"/>
          <w:i/>
          <w:sz w:val="21"/>
          <w:szCs w:val="21"/>
        </w:rPr>
      </w:pPr>
      <w:r>
        <w:rPr>
          <w:rFonts w:ascii="Arial" w:hAnsi="Arial" w:cs="Trebuchet MS"/>
          <w:i/>
          <w:sz w:val="21"/>
          <w:szCs w:val="21"/>
        </w:rPr>
        <w:t>Health Care Locums is a market leading recruitment agency in the healthcare sector with an annual turnover of £200 million and 250 employees.</w:t>
      </w:r>
    </w:p>
    <w:p w:rsidR="00F85540" w:rsidRDefault="00F85540">
      <w:pPr>
        <w:pStyle w:val="Normal1"/>
        <w:spacing w:after="200"/>
        <w:jc w:val="both"/>
        <w:rPr>
          <w:rFonts w:ascii="Arial" w:hAnsi="Arial"/>
          <w:sz w:val="21"/>
          <w:szCs w:val="21"/>
        </w:rPr>
      </w:pPr>
    </w:p>
    <w:p w:rsidR="00F85540" w:rsidRDefault="00FA1474">
      <w:pPr>
        <w:pStyle w:val="Normal1"/>
        <w:spacing w:after="200"/>
        <w:jc w:val="both"/>
        <w:rPr>
          <w:rFonts w:ascii="Arial" w:hAnsi="Arial" w:cs="Trebuchet MS"/>
          <w:sz w:val="21"/>
          <w:szCs w:val="21"/>
        </w:rPr>
      </w:pPr>
      <w:r>
        <w:rPr>
          <w:rFonts w:ascii="Arial" w:hAnsi="Arial" w:cs="Trebuchet MS"/>
          <w:sz w:val="21"/>
          <w:szCs w:val="21"/>
        </w:rPr>
        <w:t xml:space="preserve">Working in the London office assigned to the social care care home/locum and permanent placement divisions employing over 70 staff in London and Leeds. Reporting to both the UK Finance Director and Divisional Sales Director. </w:t>
      </w:r>
    </w:p>
    <w:p w:rsidR="00F85540" w:rsidRDefault="00F85540">
      <w:pPr>
        <w:pStyle w:val="Normal1"/>
        <w:spacing w:after="200"/>
        <w:jc w:val="both"/>
        <w:rPr>
          <w:rFonts w:ascii="Arial" w:hAnsi="Arial"/>
          <w:sz w:val="21"/>
          <w:szCs w:val="21"/>
        </w:rPr>
      </w:pPr>
    </w:p>
    <w:p w:rsidR="00F85540" w:rsidRDefault="00FA1474">
      <w:pPr>
        <w:pStyle w:val="Normal1"/>
        <w:spacing w:after="200"/>
        <w:jc w:val="both"/>
        <w:rPr>
          <w:rFonts w:ascii="Arial" w:hAnsi="Arial" w:cs="Trebuchet MS"/>
          <w:sz w:val="21"/>
          <w:szCs w:val="21"/>
        </w:rPr>
      </w:pPr>
      <w:r>
        <w:rPr>
          <w:rFonts w:ascii="Arial" w:hAnsi="Arial" w:cs="Trebuchet MS"/>
          <w:sz w:val="21"/>
          <w:szCs w:val="21"/>
        </w:rPr>
        <w:t>Key responsibilities and achievements:</w:t>
      </w:r>
    </w:p>
    <w:p w:rsidR="00F85540" w:rsidRDefault="00FA1474">
      <w:pPr>
        <w:pStyle w:val="Normal1"/>
        <w:numPr>
          <w:ilvl w:val="0"/>
          <w:numId w:val="1"/>
        </w:numPr>
        <w:jc w:val="both"/>
        <w:rPr>
          <w:rFonts w:ascii="Arial" w:hAnsi="Arial" w:cs="Trebuchet MS"/>
          <w:sz w:val="21"/>
          <w:szCs w:val="21"/>
        </w:rPr>
      </w:pPr>
      <w:r>
        <w:rPr>
          <w:rFonts w:ascii="Arial" w:hAnsi="Arial" w:cs="Trebuchet MS"/>
          <w:sz w:val="21"/>
          <w:szCs w:val="21"/>
        </w:rPr>
        <w:t>Active member of the divisional management team providing statistical analysis to support short and long-term strategic decision making</w:t>
      </w:r>
    </w:p>
    <w:p w:rsidR="00F85540" w:rsidRDefault="00FA1474">
      <w:pPr>
        <w:pStyle w:val="Normal1"/>
        <w:numPr>
          <w:ilvl w:val="0"/>
          <w:numId w:val="1"/>
        </w:numPr>
        <w:jc w:val="both"/>
        <w:rPr>
          <w:rFonts w:ascii="Arial" w:hAnsi="Arial" w:cs="Trebuchet MS"/>
          <w:sz w:val="21"/>
          <w:szCs w:val="21"/>
        </w:rPr>
      </w:pPr>
      <w:r>
        <w:rPr>
          <w:rFonts w:ascii="Arial" w:hAnsi="Arial" w:cs="Trebuchet MS"/>
          <w:sz w:val="21"/>
          <w:szCs w:val="21"/>
        </w:rPr>
        <w:lastRenderedPageBreak/>
        <w:t>Weekly sales analysis and reporting using in-house company databases producing standard and ad hoc reports extracted from servers with SQL queries</w:t>
      </w:r>
    </w:p>
    <w:p w:rsidR="00F85540" w:rsidRDefault="00FA1474">
      <w:pPr>
        <w:pStyle w:val="Normal1"/>
        <w:numPr>
          <w:ilvl w:val="0"/>
          <w:numId w:val="1"/>
        </w:numPr>
        <w:jc w:val="both"/>
        <w:rPr>
          <w:rFonts w:ascii="Arial" w:hAnsi="Arial" w:cs="Trebuchet MS"/>
          <w:sz w:val="21"/>
          <w:szCs w:val="21"/>
        </w:rPr>
      </w:pPr>
      <w:r>
        <w:rPr>
          <w:rFonts w:ascii="Arial" w:hAnsi="Arial" w:cs="Trebuchet MS"/>
          <w:sz w:val="21"/>
          <w:szCs w:val="21"/>
        </w:rPr>
        <w:t>Ownership of Divisional Profit and Loss Account, ensuring accurate and timely production of financial statements to a tight monthly timetable including accruals and prepayments followed up with monthly performance commentary and exception reporting using SQL query tools and Excel modelling</w:t>
      </w:r>
    </w:p>
    <w:p w:rsidR="00F85540" w:rsidRDefault="00FA1474">
      <w:pPr>
        <w:pStyle w:val="Normal1"/>
        <w:numPr>
          <w:ilvl w:val="0"/>
          <w:numId w:val="6"/>
        </w:numPr>
        <w:jc w:val="both"/>
        <w:rPr>
          <w:rFonts w:ascii="Arial" w:hAnsi="Arial" w:cs="Trebuchet MS"/>
          <w:sz w:val="21"/>
          <w:szCs w:val="21"/>
        </w:rPr>
      </w:pPr>
      <w:r>
        <w:rPr>
          <w:rFonts w:ascii="Arial" w:hAnsi="Arial" w:cs="Trebuchet MS"/>
          <w:sz w:val="21"/>
          <w:szCs w:val="21"/>
        </w:rPr>
        <w:t>Preparation of annual Budgets and quarterly forecasts</w:t>
      </w:r>
    </w:p>
    <w:p w:rsidR="00F85540" w:rsidRDefault="00FA1474">
      <w:pPr>
        <w:pStyle w:val="Normal1"/>
        <w:numPr>
          <w:ilvl w:val="0"/>
          <w:numId w:val="6"/>
        </w:numPr>
        <w:jc w:val="both"/>
        <w:rPr>
          <w:rFonts w:ascii="Arial" w:hAnsi="Arial" w:cs="Trebuchet MS"/>
          <w:sz w:val="21"/>
          <w:szCs w:val="21"/>
        </w:rPr>
      </w:pPr>
      <w:r>
        <w:rPr>
          <w:rFonts w:ascii="Arial" w:hAnsi="Arial" w:cs="Trebuchet MS"/>
          <w:sz w:val="21"/>
          <w:szCs w:val="21"/>
        </w:rPr>
        <w:t>When I joined the company in 2009 management accounting wasn’t possible to divisional level. I developed the analysis tools/techniques to “see” the underlying data which gave greater visibility to individual transaction level in my divisions enabling more accurate and detailed management accounts to be produced. This was then rolled out to other divisions</w:t>
      </w:r>
    </w:p>
    <w:p w:rsidR="00F85540" w:rsidRDefault="00FA1474">
      <w:pPr>
        <w:pStyle w:val="Normal1"/>
        <w:numPr>
          <w:ilvl w:val="0"/>
          <w:numId w:val="1"/>
        </w:numPr>
        <w:jc w:val="both"/>
        <w:rPr>
          <w:rFonts w:ascii="Arial" w:hAnsi="Arial" w:cs="Trebuchet MS"/>
          <w:sz w:val="21"/>
          <w:szCs w:val="21"/>
        </w:rPr>
      </w:pPr>
      <w:r>
        <w:rPr>
          <w:rFonts w:ascii="Arial" w:hAnsi="Arial" w:cs="Trebuchet MS"/>
          <w:sz w:val="21"/>
          <w:szCs w:val="21"/>
        </w:rPr>
        <w:t>Financial planning for sales initiatives working with sales team leaders through to divisional MD with potential profit and loss impact</w:t>
      </w:r>
    </w:p>
    <w:p w:rsidR="00F85540" w:rsidRDefault="00FA1474">
      <w:pPr>
        <w:pStyle w:val="Normal1"/>
        <w:numPr>
          <w:ilvl w:val="0"/>
          <w:numId w:val="1"/>
        </w:numPr>
        <w:jc w:val="both"/>
        <w:rPr>
          <w:rFonts w:ascii="Arial" w:hAnsi="Arial" w:cs="Trebuchet MS"/>
          <w:sz w:val="21"/>
          <w:szCs w:val="21"/>
        </w:rPr>
      </w:pPr>
      <w:r>
        <w:rPr>
          <w:rFonts w:ascii="Arial" w:hAnsi="Arial" w:cs="Trebuchet MS"/>
          <w:sz w:val="21"/>
          <w:szCs w:val="21"/>
        </w:rPr>
        <w:t>Candidate/client skills and geographical analysis to assist with targeted marketing initiatives</w:t>
      </w:r>
    </w:p>
    <w:p w:rsidR="00F85540" w:rsidRDefault="00FA1474">
      <w:pPr>
        <w:pStyle w:val="Normal1"/>
        <w:numPr>
          <w:ilvl w:val="0"/>
          <w:numId w:val="1"/>
        </w:numPr>
        <w:jc w:val="both"/>
        <w:rPr>
          <w:rFonts w:ascii="Arial" w:hAnsi="Arial" w:cs="Trebuchet MS"/>
          <w:sz w:val="21"/>
          <w:szCs w:val="21"/>
        </w:rPr>
      </w:pPr>
      <w:r>
        <w:rPr>
          <w:rFonts w:ascii="Arial" w:hAnsi="Arial" w:cs="Trebuchet MS"/>
          <w:sz w:val="21"/>
          <w:szCs w:val="21"/>
        </w:rPr>
        <w:t>Response analysis ensuring value for money on marketing initiatives</w:t>
      </w:r>
    </w:p>
    <w:p w:rsidR="00F85540" w:rsidRDefault="00FA1474">
      <w:pPr>
        <w:pStyle w:val="Normal1"/>
        <w:numPr>
          <w:ilvl w:val="0"/>
          <w:numId w:val="1"/>
        </w:numPr>
        <w:jc w:val="both"/>
        <w:rPr>
          <w:rFonts w:ascii="Arial" w:hAnsi="Arial" w:cs="Trebuchet MS"/>
          <w:sz w:val="21"/>
          <w:szCs w:val="21"/>
        </w:rPr>
      </w:pPr>
      <w:r>
        <w:rPr>
          <w:rFonts w:ascii="Arial" w:hAnsi="Arial" w:cs="Trebuchet MS"/>
          <w:sz w:val="21"/>
          <w:szCs w:val="21"/>
        </w:rPr>
        <w:t>Initiated Client requirement profiling to improve sales effectiveness</w:t>
      </w:r>
    </w:p>
    <w:p w:rsidR="00F85540" w:rsidRDefault="00FA1474">
      <w:pPr>
        <w:pStyle w:val="Normal1"/>
        <w:numPr>
          <w:ilvl w:val="0"/>
          <w:numId w:val="1"/>
        </w:numPr>
        <w:jc w:val="both"/>
        <w:rPr>
          <w:rFonts w:ascii="Arial" w:hAnsi="Arial" w:cs="Trebuchet MS"/>
          <w:sz w:val="21"/>
          <w:szCs w:val="21"/>
        </w:rPr>
      </w:pPr>
      <w:r>
        <w:rPr>
          <w:rFonts w:ascii="Arial" w:hAnsi="Arial" w:cs="Trebuchet MS"/>
          <w:sz w:val="21"/>
          <w:szCs w:val="21"/>
        </w:rPr>
        <w:t xml:space="preserve">Employee survey analysis advising Human Recourses on staff engagement level </w:t>
      </w:r>
    </w:p>
    <w:p w:rsidR="00F85540" w:rsidRDefault="00FA1474">
      <w:pPr>
        <w:pStyle w:val="Normal1"/>
        <w:numPr>
          <w:ilvl w:val="0"/>
          <w:numId w:val="1"/>
        </w:numPr>
        <w:jc w:val="both"/>
        <w:rPr>
          <w:rFonts w:ascii="Arial" w:hAnsi="Arial" w:cs="Trebuchet MS"/>
          <w:sz w:val="21"/>
          <w:szCs w:val="21"/>
        </w:rPr>
      </w:pPr>
      <w:r>
        <w:rPr>
          <w:rFonts w:ascii="Arial" w:hAnsi="Arial" w:cs="Trebuchet MS"/>
          <w:sz w:val="21"/>
          <w:szCs w:val="21"/>
        </w:rPr>
        <w:t>Identified gaps in current front office forecasting reports enabling better exception reporting for more accurate sales predictions</w:t>
      </w:r>
    </w:p>
    <w:p w:rsidR="00E168CD" w:rsidRDefault="00E168CD" w:rsidP="00E168CD">
      <w:pPr>
        <w:pStyle w:val="Normal1"/>
        <w:pBdr>
          <w:bottom w:val="single" w:sz="6" w:space="1" w:color="auto"/>
        </w:pBdr>
        <w:jc w:val="both"/>
        <w:rPr>
          <w:rFonts w:ascii="Arial" w:hAnsi="Arial" w:cs="Trebuchet MS"/>
          <w:sz w:val="21"/>
          <w:szCs w:val="21"/>
        </w:rPr>
      </w:pPr>
    </w:p>
    <w:p w:rsidR="00F85540" w:rsidRDefault="00F85540">
      <w:pPr>
        <w:pStyle w:val="Normal1"/>
        <w:jc w:val="both"/>
        <w:rPr>
          <w:rFonts w:ascii="Arial" w:hAnsi="Arial" w:cs="Trebuchet MS"/>
          <w:sz w:val="21"/>
          <w:szCs w:val="21"/>
        </w:rPr>
      </w:pPr>
    </w:p>
    <w:p w:rsidR="00F85540" w:rsidRDefault="00FA1474">
      <w:pPr>
        <w:pStyle w:val="Normal1"/>
        <w:spacing w:after="200"/>
        <w:jc w:val="both"/>
        <w:rPr>
          <w:rFonts w:ascii="Arial" w:hAnsi="Arial" w:cs="Trebuchet MS"/>
          <w:b/>
          <w:i/>
          <w:sz w:val="21"/>
          <w:szCs w:val="21"/>
        </w:rPr>
      </w:pPr>
      <w:r>
        <w:rPr>
          <w:rFonts w:ascii="Arial" w:hAnsi="Arial" w:cs="Trebuchet MS"/>
          <w:b/>
          <w:sz w:val="21"/>
          <w:szCs w:val="21"/>
        </w:rPr>
        <w:t>September 2000 – May 2009</w:t>
      </w:r>
      <w:r>
        <w:rPr>
          <w:rFonts w:ascii="Arial" w:hAnsi="Arial" w:cs="Trebuchet MS"/>
          <w:b/>
          <w:sz w:val="21"/>
          <w:szCs w:val="21"/>
        </w:rPr>
        <w:tab/>
        <w:t xml:space="preserve">AIA Europe Ltd, London, SE1 - </w:t>
      </w:r>
      <w:r>
        <w:rPr>
          <w:rFonts w:ascii="Arial" w:hAnsi="Arial" w:cs="Trebuchet MS"/>
          <w:b/>
          <w:i/>
          <w:sz w:val="21"/>
          <w:szCs w:val="21"/>
        </w:rPr>
        <w:t>Finance Manager</w:t>
      </w:r>
    </w:p>
    <w:p w:rsidR="00F85540" w:rsidRDefault="00F85540">
      <w:pPr>
        <w:pStyle w:val="Normal1"/>
        <w:spacing w:after="200"/>
        <w:jc w:val="both"/>
        <w:rPr>
          <w:rFonts w:ascii="Arial" w:hAnsi="Arial"/>
          <w:sz w:val="21"/>
          <w:szCs w:val="21"/>
        </w:rPr>
      </w:pPr>
    </w:p>
    <w:p w:rsidR="00F85540" w:rsidRDefault="00FA1474">
      <w:pPr>
        <w:pStyle w:val="Normal1"/>
        <w:spacing w:after="200"/>
        <w:jc w:val="both"/>
        <w:rPr>
          <w:rFonts w:ascii="Arial" w:hAnsi="Arial" w:cs="Trebuchet MS"/>
          <w:i/>
          <w:sz w:val="21"/>
          <w:szCs w:val="21"/>
        </w:rPr>
      </w:pPr>
      <w:r>
        <w:rPr>
          <w:rFonts w:ascii="Arial" w:hAnsi="Arial" w:cs="Trebuchet MS"/>
          <w:i/>
          <w:sz w:val="21"/>
          <w:szCs w:val="21"/>
        </w:rPr>
        <w:t>AIA specialised in managing hedged and structured investment portfolios for European clients wishing to invest with US fund managers. Headquartered in New York with 25 employees in the US and London. Turnover US$40 million with Assets under Management of US$3 billion.</w:t>
      </w:r>
    </w:p>
    <w:p w:rsidR="00F85540" w:rsidRDefault="00F85540">
      <w:pPr>
        <w:pStyle w:val="Normal1"/>
        <w:spacing w:after="200"/>
        <w:jc w:val="both"/>
        <w:rPr>
          <w:rFonts w:ascii="Arial" w:hAnsi="Arial"/>
          <w:sz w:val="21"/>
          <w:szCs w:val="21"/>
        </w:rPr>
      </w:pPr>
    </w:p>
    <w:p w:rsidR="00F85540" w:rsidRDefault="00FA1474">
      <w:pPr>
        <w:pStyle w:val="Normal1"/>
        <w:spacing w:after="200"/>
        <w:jc w:val="both"/>
        <w:rPr>
          <w:rFonts w:ascii="Arial" w:hAnsi="Arial" w:cs="Trebuchet MS"/>
          <w:sz w:val="21"/>
          <w:szCs w:val="21"/>
        </w:rPr>
      </w:pPr>
      <w:r>
        <w:rPr>
          <w:rFonts w:ascii="Arial" w:hAnsi="Arial" w:cs="Trebuchet MS"/>
          <w:sz w:val="21"/>
          <w:szCs w:val="21"/>
        </w:rPr>
        <w:t xml:space="preserve">Working in the London finance office, reporting to the Group Chief Financial Officer (CFO). Supporting/deputising for the CFO in the production and presentation of the company’s Management Accounts, to provide the Company’s Partners/Commercial managers with timely and accurate KPI analysis and to support and enhance the commercial division’s sales ability with project costing and financial expertise. </w:t>
      </w:r>
    </w:p>
    <w:p w:rsidR="00F85540" w:rsidRDefault="00F85540">
      <w:pPr>
        <w:pStyle w:val="Normal1"/>
        <w:spacing w:after="200"/>
        <w:jc w:val="both"/>
        <w:rPr>
          <w:rFonts w:ascii="Arial" w:hAnsi="Arial" w:cs="Trebuchet MS"/>
          <w:sz w:val="21"/>
          <w:szCs w:val="21"/>
        </w:rPr>
      </w:pPr>
    </w:p>
    <w:p w:rsidR="00F85540" w:rsidRDefault="00FA1474">
      <w:pPr>
        <w:pStyle w:val="Normal1"/>
        <w:spacing w:after="200"/>
        <w:jc w:val="both"/>
        <w:rPr>
          <w:rFonts w:ascii="Arial" w:hAnsi="Arial" w:cs="Trebuchet MS"/>
          <w:sz w:val="21"/>
          <w:szCs w:val="21"/>
        </w:rPr>
      </w:pPr>
      <w:r>
        <w:rPr>
          <w:rFonts w:ascii="Arial" w:hAnsi="Arial" w:cs="Trebuchet MS"/>
          <w:sz w:val="21"/>
          <w:szCs w:val="21"/>
        </w:rPr>
        <w:t>Key responsibilities and achievements:</w:t>
      </w:r>
    </w:p>
    <w:p w:rsidR="00F85540" w:rsidRDefault="00FA1474">
      <w:pPr>
        <w:pStyle w:val="Normal1"/>
        <w:numPr>
          <w:ilvl w:val="0"/>
          <w:numId w:val="4"/>
        </w:numPr>
        <w:jc w:val="both"/>
        <w:rPr>
          <w:rFonts w:ascii="Arial" w:hAnsi="Arial" w:cs="Trebuchet MS"/>
          <w:sz w:val="21"/>
          <w:szCs w:val="21"/>
        </w:rPr>
      </w:pPr>
      <w:r>
        <w:rPr>
          <w:rFonts w:ascii="Arial" w:hAnsi="Arial" w:cs="Trebuchet MS"/>
          <w:sz w:val="21"/>
          <w:szCs w:val="21"/>
        </w:rPr>
        <w:t>Liaising with European and US local accountants regarding timely production of local Profit &amp; Loss accounts/Balance Sheets and dealing with local accounting queries</w:t>
      </w:r>
    </w:p>
    <w:p w:rsidR="00F85540" w:rsidRDefault="00FA1474">
      <w:pPr>
        <w:pStyle w:val="Normal1"/>
        <w:numPr>
          <w:ilvl w:val="0"/>
          <w:numId w:val="4"/>
        </w:numPr>
        <w:jc w:val="both"/>
        <w:rPr>
          <w:rFonts w:ascii="Arial" w:hAnsi="Arial" w:cs="Trebuchet MS"/>
          <w:sz w:val="21"/>
          <w:szCs w:val="21"/>
        </w:rPr>
      </w:pPr>
      <w:r>
        <w:rPr>
          <w:rFonts w:ascii="Arial" w:hAnsi="Arial" w:cs="Trebuchet MS"/>
          <w:sz w:val="21"/>
          <w:szCs w:val="21"/>
        </w:rPr>
        <w:t>Project managing the finance department’s/commercial division’s migration of company Assets Under Management portfolio and investment data collection from paper based medium to Microsoft SQL database. Thereafter management of the data collection process to ensure swift and accurate management reporting</w:t>
      </w:r>
    </w:p>
    <w:p w:rsidR="00F85540" w:rsidRDefault="00FA1474">
      <w:pPr>
        <w:pStyle w:val="Normal1"/>
        <w:numPr>
          <w:ilvl w:val="0"/>
          <w:numId w:val="4"/>
        </w:numPr>
        <w:jc w:val="both"/>
        <w:rPr>
          <w:rFonts w:ascii="Arial" w:hAnsi="Arial" w:cs="Trebuchet MS"/>
          <w:sz w:val="21"/>
          <w:szCs w:val="21"/>
        </w:rPr>
      </w:pPr>
      <w:r>
        <w:rPr>
          <w:rFonts w:ascii="Arial" w:hAnsi="Arial" w:cs="Trebuchet MS"/>
          <w:sz w:val="21"/>
          <w:szCs w:val="21"/>
        </w:rPr>
        <w:t>Developed the assets under management reporting from the previous paper / spreadsheet system to an integrated SQL based dashboard</w:t>
      </w:r>
    </w:p>
    <w:p w:rsidR="00F85540" w:rsidRDefault="00FA1474">
      <w:pPr>
        <w:pStyle w:val="Normal1"/>
        <w:numPr>
          <w:ilvl w:val="0"/>
          <w:numId w:val="4"/>
        </w:numPr>
        <w:jc w:val="both"/>
        <w:rPr>
          <w:rFonts w:ascii="Arial" w:hAnsi="Arial" w:cs="Trebuchet MS"/>
          <w:sz w:val="21"/>
          <w:szCs w:val="21"/>
        </w:rPr>
      </w:pPr>
      <w:r>
        <w:rPr>
          <w:rFonts w:ascii="Arial" w:hAnsi="Arial" w:cs="Trebuchet MS"/>
          <w:sz w:val="21"/>
          <w:szCs w:val="21"/>
        </w:rPr>
        <w:t>Key player in planning and implementation of the company’s migration from local accounting software to standard Sun Accounts Systems database</w:t>
      </w:r>
    </w:p>
    <w:p w:rsidR="00F85540" w:rsidRDefault="00FA1474">
      <w:pPr>
        <w:pStyle w:val="Normal1"/>
        <w:numPr>
          <w:ilvl w:val="0"/>
          <w:numId w:val="4"/>
        </w:numPr>
        <w:jc w:val="both"/>
        <w:rPr>
          <w:rFonts w:ascii="Arial" w:hAnsi="Arial" w:cs="Trebuchet MS"/>
          <w:sz w:val="21"/>
          <w:szCs w:val="21"/>
        </w:rPr>
      </w:pPr>
      <w:r>
        <w:rPr>
          <w:rFonts w:ascii="Arial" w:hAnsi="Arial" w:cs="Trebuchet MS"/>
          <w:sz w:val="21"/>
          <w:szCs w:val="21"/>
        </w:rPr>
        <w:t>Preparation/presentation of monthly Management Information pack with company KPIs</w:t>
      </w:r>
    </w:p>
    <w:p w:rsidR="00F85540" w:rsidRDefault="00FA1474">
      <w:pPr>
        <w:pStyle w:val="Normal1"/>
        <w:numPr>
          <w:ilvl w:val="0"/>
          <w:numId w:val="4"/>
        </w:numPr>
        <w:jc w:val="both"/>
        <w:rPr>
          <w:rFonts w:ascii="Arial" w:hAnsi="Arial" w:cs="Trebuchet MS"/>
          <w:sz w:val="21"/>
          <w:szCs w:val="21"/>
        </w:rPr>
      </w:pPr>
      <w:r>
        <w:rPr>
          <w:rFonts w:ascii="Arial" w:hAnsi="Arial" w:cs="Trebuchet MS"/>
          <w:sz w:val="21"/>
          <w:szCs w:val="21"/>
        </w:rPr>
        <w:t>Annual budgeting requiring consultation with partners and commercial managers</w:t>
      </w:r>
    </w:p>
    <w:p w:rsidR="00F85540" w:rsidRDefault="00FA1474">
      <w:pPr>
        <w:pStyle w:val="Normal1"/>
        <w:numPr>
          <w:ilvl w:val="0"/>
          <w:numId w:val="4"/>
        </w:numPr>
        <w:jc w:val="both"/>
        <w:rPr>
          <w:rFonts w:ascii="Arial" w:hAnsi="Arial" w:cs="Trebuchet MS"/>
          <w:sz w:val="21"/>
          <w:szCs w:val="21"/>
        </w:rPr>
      </w:pPr>
      <w:r>
        <w:rPr>
          <w:rFonts w:ascii="Arial" w:hAnsi="Arial" w:cs="Trebuchet MS"/>
          <w:sz w:val="21"/>
          <w:szCs w:val="21"/>
        </w:rPr>
        <w:t>Revenue/expenditure forecasting in conjunction with partners and commercial managers</w:t>
      </w:r>
    </w:p>
    <w:p w:rsidR="00F85540" w:rsidRDefault="00FA1474">
      <w:pPr>
        <w:pStyle w:val="Normal1"/>
        <w:numPr>
          <w:ilvl w:val="0"/>
          <w:numId w:val="4"/>
        </w:numPr>
        <w:jc w:val="both"/>
        <w:rPr>
          <w:rFonts w:ascii="Arial" w:hAnsi="Arial" w:cs="Trebuchet MS"/>
          <w:sz w:val="21"/>
          <w:szCs w:val="21"/>
        </w:rPr>
      </w:pPr>
      <w:r>
        <w:rPr>
          <w:rFonts w:ascii="Arial" w:hAnsi="Arial" w:cs="Trebuchet MS"/>
          <w:sz w:val="21"/>
          <w:szCs w:val="21"/>
        </w:rPr>
        <w:t>Cost control management of consolidated company overheads using variance analysis and consultation with local managers and accountants</w:t>
      </w:r>
    </w:p>
    <w:p w:rsidR="00F85540" w:rsidRDefault="00FA1474">
      <w:pPr>
        <w:pStyle w:val="Normal1"/>
        <w:numPr>
          <w:ilvl w:val="0"/>
          <w:numId w:val="4"/>
        </w:numPr>
        <w:jc w:val="both"/>
        <w:rPr>
          <w:rFonts w:ascii="Arial" w:hAnsi="Arial" w:cs="Trebuchet MS"/>
          <w:sz w:val="21"/>
          <w:szCs w:val="21"/>
        </w:rPr>
      </w:pPr>
      <w:r>
        <w:rPr>
          <w:rFonts w:ascii="Arial" w:hAnsi="Arial" w:cs="Trebuchet MS"/>
          <w:sz w:val="21"/>
          <w:szCs w:val="21"/>
        </w:rPr>
        <w:t>Sales Commission analysis/modelling to assist the company partners in deciding the most effective scheme to boost commercial productivity</w:t>
      </w:r>
    </w:p>
    <w:p w:rsidR="00F85540" w:rsidRDefault="00FA1474">
      <w:pPr>
        <w:pStyle w:val="Normal1"/>
        <w:numPr>
          <w:ilvl w:val="0"/>
          <w:numId w:val="4"/>
        </w:numPr>
        <w:jc w:val="both"/>
        <w:rPr>
          <w:rFonts w:ascii="Arial" w:hAnsi="Arial" w:cs="Trebuchet MS"/>
          <w:sz w:val="21"/>
          <w:szCs w:val="21"/>
        </w:rPr>
      </w:pPr>
      <w:r>
        <w:rPr>
          <w:rFonts w:ascii="Arial" w:hAnsi="Arial" w:cs="Trebuchet MS"/>
          <w:sz w:val="21"/>
          <w:szCs w:val="21"/>
        </w:rPr>
        <w:t>Financial modelling of commercial division’s sales initiatives to determine project viability</w:t>
      </w:r>
    </w:p>
    <w:p w:rsidR="00E168CD" w:rsidRDefault="00E168CD">
      <w:pPr>
        <w:pStyle w:val="Normal1"/>
        <w:pBdr>
          <w:bottom w:val="single" w:sz="6" w:space="1" w:color="auto"/>
        </w:pBdr>
        <w:spacing w:after="200"/>
        <w:jc w:val="both"/>
        <w:rPr>
          <w:rFonts w:ascii="Arial" w:hAnsi="Arial" w:cs="Trebuchet MS"/>
          <w:b/>
          <w:sz w:val="21"/>
          <w:szCs w:val="21"/>
        </w:rPr>
      </w:pPr>
    </w:p>
    <w:p w:rsidR="00E168CD" w:rsidRDefault="00E168CD">
      <w:pPr>
        <w:pStyle w:val="Normal1"/>
        <w:spacing w:after="200"/>
        <w:jc w:val="both"/>
        <w:rPr>
          <w:rFonts w:ascii="Arial" w:hAnsi="Arial" w:cs="Trebuchet MS"/>
          <w:b/>
          <w:sz w:val="21"/>
          <w:szCs w:val="21"/>
        </w:rPr>
      </w:pPr>
    </w:p>
    <w:p w:rsidR="00F85540" w:rsidRDefault="00FA1474">
      <w:pPr>
        <w:pStyle w:val="Normal1"/>
        <w:spacing w:after="200"/>
        <w:jc w:val="both"/>
        <w:rPr>
          <w:rFonts w:ascii="Arial" w:hAnsi="Arial" w:cs="Trebuchet MS"/>
          <w:b/>
          <w:sz w:val="21"/>
          <w:szCs w:val="21"/>
        </w:rPr>
      </w:pPr>
      <w:r>
        <w:rPr>
          <w:rFonts w:ascii="Arial" w:hAnsi="Arial" w:cs="Trebuchet MS"/>
          <w:b/>
          <w:sz w:val="21"/>
          <w:szCs w:val="21"/>
        </w:rPr>
        <w:t>June 1982 – September 2000</w:t>
      </w:r>
      <w:r>
        <w:rPr>
          <w:rFonts w:ascii="Arial" w:hAnsi="Arial" w:cs="Trebuchet MS"/>
          <w:b/>
          <w:sz w:val="21"/>
          <w:szCs w:val="21"/>
        </w:rPr>
        <w:tab/>
        <w:t xml:space="preserve">The Span Consultancy/Computer People Limited </w:t>
      </w:r>
    </w:p>
    <w:p w:rsidR="00F85540" w:rsidRDefault="00F85540">
      <w:pPr>
        <w:pStyle w:val="Normal1"/>
        <w:spacing w:after="200"/>
        <w:jc w:val="both"/>
        <w:rPr>
          <w:rFonts w:ascii="Arial" w:hAnsi="Arial"/>
          <w:sz w:val="21"/>
          <w:szCs w:val="21"/>
        </w:rPr>
      </w:pPr>
    </w:p>
    <w:p w:rsidR="00F85540" w:rsidRDefault="00FA1474">
      <w:pPr>
        <w:pStyle w:val="Normal1"/>
        <w:spacing w:after="200"/>
        <w:jc w:val="both"/>
        <w:rPr>
          <w:rFonts w:ascii="Arial" w:hAnsi="Arial" w:cs="Trebuchet MS"/>
          <w:i/>
          <w:sz w:val="21"/>
          <w:szCs w:val="21"/>
        </w:rPr>
      </w:pPr>
      <w:r>
        <w:rPr>
          <w:rFonts w:ascii="Arial" w:hAnsi="Arial" w:cs="Trebuchet MS"/>
          <w:i/>
          <w:sz w:val="21"/>
          <w:szCs w:val="21"/>
        </w:rPr>
        <w:t>Computer People Limited is a specialist IT recruitment agency with offices in the UK &amp; Ireland. During my time with the company it employed 500 staff with 2000 IT consultants at any one time delivering an annual turnover of £300 million. Working initially in the analysis team in the Finance Department, I transitioned into the commercial division to provide financial support to the front office sales teams.</w:t>
      </w:r>
    </w:p>
    <w:p w:rsidR="00F85540" w:rsidRDefault="00F85540">
      <w:pPr>
        <w:pStyle w:val="Normal1"/>
        <w:pBdr>
          <w:bottom w:val="single" w:sz="6" w:space="1" w:color="auto"/>
        </w:pBdr>
        <w:spacing w:after="200"/>
        <w:jc w:val="both"/>
        <w:rPr>
          <w:rFonts w:ascii="Arial" w:hAnsi="Arial"/>
          <w:sz w:val="21"/>
          <w:szCs w:val="21"/>
        </w:rPr>
      </w:pPr>
    </w:p>
    <w:p w:rsidR="00E168CD" w:rsidRDefault="00E168CD">
      <w:pPr>
        <w:pStyle w:val="Normal1"/>
        <w:spacing w:after="200"/>
        <w:jc w:val="both"/>
        <w:rPr>
          <w:rFonts w:ascii="Arial" w:hAnsi="Arial" w:cs="Trebuchet MS"/>
          <w:b/>
          <w:i/>
          <w:sz w:val="21"/>
          <w:szCs w:val="21"/>
        </w:rPr>
      </w:pPr>
    </w:p>
    <w:p w:rsidR="00F85540" w:rsidRDefault="00FA1474">
      <w:pPr>
        <w:pStyle w:val="Normal1"/>
        <w:spacing w:after="200"/>
        <w:jc w:val="both"/>
        <w:rPr>
          <w:rFonts w:ascii="Arial" w:hAnsi="Arial" w:cs="Trebuchet MS"/>
          <w:b/>
          <w:i/>
          <w:sz w:val="21"/>
          <w:szCs w:val="21"/>
        </w:rPr>
      </w:pPr>
      <w:r>
        <w:rPr>
          <w:rFonts w:ascii="Arial" w:hAnsi="Arial" w:cs="Trebuchet MS"/>
          <w:b/>
          <w:i/>
          <w:sz w:val="21"/>
          <w:szCs w:val="21"/>
        </w:rPr>
        <w:t>May 1999 – September 2000</w:t>
      </w:r>
      <w:r>
        <w:rPr>
          <w:rFonts w:ascii="Arial" w:hAnsi="Arial" w:cs="Trebuchet MS"/>
          <w:b/>
          <w:i/>
          <w:sz w:val="21"/>
          <w:szCs w:val="21"/>
        </w:rPr>
        <w:tab/>
        <w:t>Finance Analyst</w:t>
      </w:r>
      <w:r>
        <w:rPr>
          <w:rFonts w:ascii="Arial" w:hAnsi="Arial" w:cs="Trebuchet MS"/>
          <w:b/>
          <w:i/>
          <w:sz w:val="21"/>
          <w:szCs w:val="21"/>
        </w:rPr>
        <w:tab/>
      </w:r>
    </w:p>
    <w:p w:rsidR="00F85540" w:rsidRDefault="00FA1474">
      <w:pPr>
        <w:pStyle w:val="Normal1"/>
        <w:spacing w:after="200"/>
        <w:jc w:val="both"/>
        <w:rPr>
          <w:rFonts w:ascii="Arial" w:hAnsi="Arial" w:cs="Trebuchet MS"/>
          <w:sz w:val="21"/>
          <w:szCs w:val="21"/>
        </w:rPr>
      </w:pPr>
      <w:r>
        <w:rPr>
          <w:rFonts w:ascii="Arial" w:hAnsi="Arial" w:cs="Trebuchet MS"/>
          <w:sz w:val="21"/>
          <w:szCs w:val="21"/>
        </w:rPr>
        <w:t xml:space="preserve">Based in Computer People’s London sales office with 25 IT Recruitment Consultants and managing a team of 4 customer liaison service staff. Reporting to both the Group Finance Director and Divisional Sales Director.  </w:t>
      </w:r>
      <w:r>
        <w:rPr>
          <w:rFonts w:ascii="Arial" w:hAnsi="Arial" w:cs="Trebuchet MS"/>
          <w:sz w:val="21"/>
          <w:szCs w:val="21"/>
        </w:rPr>
        <w:lastRenderedPageBreak/>
        <w:t>Working directly with the sales force in developing new markets in continental Europe for the company’s IT software solutions and providing a project financial analysis facility to the front office sales teams.</w:t>
      </w:r>
    </w:p>
    <w:p w:rsidR="00F85540" w:rsidRDefault="00F85540">
      <w:pPr>
        <w:pStyle w:val="Normal1"/>
        <w:spacing w:after="200"/>
        <w:jc w:val="both"/>
        <w:rPr>
          <w:rFonts w:ascii="Arial" w:hAnsi="Arial"/>
          <w:sz w:val="21"/>
          <w:szCs w:val="21"/>
        </w:rPr>
      </w:pPr>
    </w:p>
    <w:p w:rsidR="00F85540" w:rsidRDefault="00FA1474">
      <w:pPr>
        <w:pStyle w:val="Normal1"/>
        <w:spacing w:after="200"/>
        <w:jc w:val="both"/>
        <w:rPr>
          <w:rFonts w:ascii="Arial" w:hAnsi="Arial" w:cs="Trebuchet MS"/>
          <w:sz w:val="21"/>
          <w:szCs w:val="21"/>
        </w:rPr>
      </w:pPr>
      <w:r>
        <w:rPr>
          <w:rFonts w:ascii="Arial" w:hAnsi="Arial" w:cs="Trebuchet MS"/>
          <w:sz w:val="21"/>
          <w:szCs w:val="21"/>
        </w:rPr>
        <w:t>Key responsibilities and achievements:</w:t>
      </w:r>
    </w:p>
    <w:p w:rsidR="00F85540" w:rsidRDefault="00FA1474">
      <w:pPr>
        <w:pStyle w:val="Normal1"/>
        <w:numPr>
          <w:ilvl w:val="0"/>
          <w:numId w:val="5"/>
        </w:numPr>
        <w:jc w:val="both"/>
        <w:rPr>
          <w:rFonts w:ascii="Arial" w:hAnsi="Arial" w:cs="Trebuchet MS"/>
          <w:sz w:val="21"/>
          <w:szCs w:val="21"/>
        </w:rPr>
      </w:pPr>
      <w:r>
        <w:rPr>
          <w:rFonts w:ascii="Arial" w:hAnsi="Arial" w:cs="Trebuchet MS"/>
          <w:sz w:val="21"/>
          <w:szCs w:val="21"/>
        </w:rPr>
        <w:t xml:space="preserve">Providing revenue projections and cost estimates for front office sales initiatives </w:t>
      </w:r>
    </w:p>
    <w:p w:rsidR="00F85540" w:rsidRDefault="00FA1474">
      <w:pPr>
        <w:pStyle w:val="Normal1"/>
        <w:numPr>
          <w:ilvl w:val="0"/>
          <w:numId w:val="5"/>
        </w:numPr>
        <w:jc w:val="both"/>
        <w:rPr>
          <w:rFonts w:ascii="Arial" w:hAnsi="Arial" w:cs="Trebuchet MS"/>
          <w:sz w:val="21"/>
          <w:szCs w:val="21"/>
        </w:rPr>
      </w:pPr>
      <w:r>
        <w:rPr>
          <w:rFonts w:ascii="Arial" w:hAnsi="Arial" w:cs="Trebuchet MS"/>
          <w:sz w:val="21"/>
          <w:szCs w:val="21"/>
        </w:rPr>
        <w:t>Managing a team of 4 who liaised with consultants and clients with account management responsibilities and gathering potential sales data. The service enhanced client contact and repeatedly resulted in additional opportunities for sales teams to exploit</w:t>
      </w:r>
    </w:p>
    <w:p w:rsidR="00F85540" w:rsidRDefault="00FA1474">
      <w:pPr>
        <w:pStyle w:val="Normal1"/>
        <w:numPr>
          <w:ilvl w:val="0"/>
          <w:numId w:val="5"/>
        </w:numPr>
        <w:jc w:val="both"/>
        <w:rPr>
          <w:rFonts w:ascii="Arial" w:hAnsi="Arial" w:cs="Trebuchet MS"/>
          <w:sz w:val="21"/>
          <w:szCs w:val="21"/>
        </w:rPr>
      </w:pPr>
      <w:r>
        <w:rPr>
          <w:rFonts w:ascii="Arial" w:hAnsi="Arial" w:cs="Trebuchet MS"/>
          <w:sz w:val="21"/>
          <w:szCs w:val="21"/>
        </w:rPr>
        <w:t>Selected to provide financial analysis as part of a special team to broaden the division’s sales activities to continental Europe. Being a key member of the team I was able to provide financial expertise to ensure the project met its financial criteria and local tax compliance requirements. The project ultimately increased the division’s turnover by 30% during its 18 month duration</w:t>
      </w:r>
    </w:p>
    <w:p w:rsidR="00F85540" w:rsidRDefault="00F85540">
      <w:pPr>
        <w:pStyle w:val="Normal1"/>
        <w:pBdr>
          <w:bottom w:val="single" w:sz="6" w:space="1" w:color="auto"/>
        </w:pBdr>
        <w:spacing w:after="200"/>
        <w:jc w:val="both"/>
        <w:rPr>
          <w:rFonts w:ascii="Arial" w:hAnsi="Arial"/>
          <w:sz w:val="21"/>
          <w:szCs w:val="21"/>
        </w:rPr>
      </w:pPr>
    </w:p>
    <w:p w:rsidR="00E168CD" w:rsidRDefault="00E168CD">
      <w:pPr>
        <w:pStyle w:val="Normal1"/>
        <w:spacing w:after="200"/>
        <w:jc w:val="both"/>
        <w:rPr>
          <w:rFonts w:ascii="Arial" w:hAnsi="Arial" w:cs="Trebuchet MS"/>
          <w:b/>
          <w:i/>
          <w:sz w:val="21"/>
          <w:szCs w:val="21"/>
        </w:rPr>
      </w:pPr>
    </w:p>
    <w:p w:rsidR="00F85540" w:rsidRDefault="00FA1474">
      <w:pPr>
        <w:pStyle w:val="Normal1"/>
        <w:spacing w:after="200"/>
        <w:jc w:val="both"/>
        <w:rPr>
          <w:rFonts w:ascii="Arial" w:hAnsi="Arial" w:cs="Trebuchet MS"/>
          <w:b/>
          <w:i/>
          <w:sz w:val="21"/>
          <w:szCs w:val="21"/>
        </w:rPr>
      </w:pPr>
      <w:r>
        <w:rPr>
          <w:rFonts w:ascii="Arial" w:hAnsi="Arial" w:cs="Trebuchet MS"/>
          <w:b/>
          <w:i/>
          <w:sz w:val="21"/>
          <w:szCs w:val="21"/>
        </w:rPr>
        <w:t>August 1994 – May 1999</w:t>
      </w:r>
      <w:r>
        <w:rPr>
          <w:rFonts w:ascii="Arial" w:hAnsi="Arial" w:cs="Trebuchet MS"/>
          <w:b/>
          <w:i/>
          <w:sz w:val="21"/>
          <w:szCs w:val="21"/>
        </w:rPr>
        <w:tab/>
        <w:t>Financial Analyst</w:t>
      </w:r>
    </w:p>
    <w:p w:rsidR="00F85540" w:rsidRDefault="00FA1474">
      <w:pPr>
        <w:pStyle w:val="Normal1"/>
        <w:spacing w:after="200"/>
        <w:jc w:val="both"/>
        <w:rPr>
          <w:rFonts w:ascii="Arial" w:hAnsi="Arial" w:cs="Trebuchet MS"/>
          <w:sz w:val="21"/>
          <w:szCs w:val="21"/>
        </w:rPr>
      </w:pPr>
      <w:r>
        <w:rPr>
          <w:rFonts w:ascii="Arial" w:hAnsi="Arial" w:cs="Trebuchet MS"/>
          <w:sz w:val="21"/>
          <w:szCs w:val="21"/>
        </w:rPr>
        <w:t>Working in the financial analysis team of Computer People’s London based finance department, reporting directly to the Group Finance Director.  Liaising with and presenting to Regional Commercial Directors and branch Recruitment Managers.</w:t>
      </w:r>
    </w:p>
    <w:p w:rsidR="00F85540" w:rsidRDefault="00F85540">
      <w:pPr>
        <w:pStyle w:val="Normal1"/>
        <w:spacing w:after="200"/>
        <w:jc w:val="both"/>
        <w:rPr>
          <w:rFonts w:ascii="Arial" w:hAnsi="Arial"/>
          <w:sz w:val="21"/>
          <w:szCs w:val="21"/>
        </w:rPr>
      </w:pPr>
    </w:p>
    <w:p w:rsidR="00F85540" w:rsidRDefault="00FA1474">
      <w:pPr>
        <w:pStyle w:val="Normal1"/>
        <w:spacing w:after="200"/>
        <w:jc w:val="both"/>
        <w:rPr>
          <w:rFonts w:ascii="Arial" w:hAnsi="Arial" w:cs="Trebuchet MS"/>
          <w:sz w:val="21"/>
          <w:szCs w:val="21"/>
        </w:rPr>
      </w:pPr>
      <w:r>
        <w:rPr>
          <w:rFonts w:ascii="Arial" w:hAnsi="Arial" w:cs="Trebuchet MS"/>
          <w:sz w:val="21"/>
          <w:szCs w:val="21"/>
        </w:rPr>
        <w:t>Key responsibilities and achievements:</w:t>
      </w:r>
    </w:p>
    <w:p w:rsidR="00F85540" w:rsidRDefault="00FA1474">
      <w:pPr>
        <w:pStyle w:val="Normal1"/>
        <w:numPr>
          <w:ilvl w:val="0"/>
          <w:numId w:val="3"/>
        </w:numPr>
        <w:jc w:val="both"/>
        <w:rPr>
          <w:rFonts w:ascii="Arial" w:hAnsi="Arial" w:cs="Trebuchet MS"/>
          <w:sz w:val="21"/>
          <w:szCs w:val="21"/>
        </w:rPr>
      </w:pPr>
      <w:r>
        <w:rPr>
          <w:rFonts w:ascii="Arial" w:hAnsi="Arial" w:cs="Trebuchet MS"/>
          <w:sz w:val="21"/>
          <w:szCs w:val="21"/>
        </w:rPr>
        <w:t>Analysis of group IT recruitment revenues with budget/target variance. Upon joining the analysis team I identified a missed opportunity to accrue additional revenue which resulted in the company initiating an overhaul of the margin accounting software. The impact was to add several tens of thousands of gross margin to the monthly accounts</w:t>
      </w:r>
    </w:p>
    <w:p w:rsidR="00F85540" w:rsidRDefault="00FA1474">
      <w:pPr>
        <w:pStyle w:val="Normal1"/>
        <w:numPr>
          <w:ilvl w:val="0"/>
          <w:numId w:val="3"/>
        </w:numPr>
        <w:jc w:val="both"/>
        <w:rPr>
          <w:rFonts w:ascii="Arial" w:hAnsi="Arial" w:cs="Trebuchet MS"/>
          <w:sz w:val="21"/>
          <w:szCs w:val="21"/>
        </w:rPr>
      </w:pPr>
      <w:r>
        <w:rPr>
          <w:rFonts w:ascii="Arial" w:hAnsi="Arial" w:cs="Trebuchet MS"/>
          <w:sz w:val="21"/>
          <w:szCs w:val="21"/>
        </w:rPr>
        <w:t>Part of the team compiling the company’s annual budget requiring close liaison with regional sales directors and front office managers to compile business plans. Converted these budgets into regional sales targets and presented them to regional sales directors</w:t>
      </w:r>
    </w:p>
    <w:p w:rsidR="00F85540" w:rsidRDefault="00FA1474">
      <w:pPr>
        <w:pStyle w:val="Normal1"/>
        <w:numPr>
          <w:ilvl w:val="0"/>
          <w:numId w:val="3"/>
        </w:numPr>
        <w:jc w:val="both"/>
        <w:rPr>
          <w:rFonts w:ascii="Arial" w:hAnsi="Arial" w:cs="Trebuchet MS"/>
          <w:sz w:val="21"/>
          <w:szCs w:val="21"/>
        </w:rPr>
      </w:pPr>
      <w:r>
        <w:rPr>
          <w:rFonts w:ascii="Arial" w:hAnsi="Arial" w:cs="Trebuchet MS"/>
          <w:sz w:val="21"/>
          <w:szCs w:val="21"/>
        </w:rPr>
        <w:t>Ad hoc financial analysis, as required</w:t>
      </w:r>
    </w:p>
    <w:p w:rsidR="00E168CD" w:rsidRDefault="00E168CD">
      <w:pPr>
        <w:pStyle w:val="Normal1"/>
        <w:pBdr>
          <w:bottom w:val="single" w:sz="6" w:space="1" w:color="auto"/>
        </w:pBdr>
        <w:spacing w:after="200"/>
        <w:jc w:val="both"/>
        <w:rPr>
          <w:rFonts w:ascii="Arial" w:hAnsi="Arial" w:cs="Trebuchet MS"/>
          <w:b/>
          <w:i/>
          <w:sz w:val="21"/>
          <w:szCs w:val="21"/>
        </w:rPr>
      </w:pPr>
    </w:p>
    <w:p w:rsidR="00E168CD" w:rsidRDefault="00E168CD">
      <w:pPr>
        <w:pStyle w:val="Normal1"/>
        <w:spacing w:after="200"/>
        <w:jc w:val="both"/>
        <w:rPr>
          <w:rFonts w:ascii="Arial" w:hAnsi="Arial" w:cs="Trebuchet MS"/>
          <w:b/>
          <w:i/>
          <w:sz w:val="21"/>
          <w:szCs w:val="21"/>
        </w:rPr>
      </w:pPr>
    </w:p>
    <w:p w:rsidR="00F85540" w:rsidRDefault="00FA1474">
      <w:pPr>
        <w:pStyle w:val="Normal1"/>
        <w:spacing w:after="200"/>
        <w:jc w:val="both"/>
        <w:rPr>
          <w:rFonts w:ascii="Arial" w:hAnsi="Arial" w:cs="Trebuchet MS"/>
          <w:b/>
          <w:i/>
          <w:sz w:val="21"/>
          <w:szCs w:val="21"/>
        </w:rPr>
      </w:pPr>
      <w:r>
        <w:rPr>
          <w:rFonts w:ascii="Arial" w:hAnsi="Arial" w:cs="Trebuchet MS"/>
          <w:b/>
          <w:i/>
          <w:sz w:val="21"/>
          <w:szCs w:val="21"/>
        </w:rPr>
        <w:t>June 1982 – August 1994</w:t>
      </w:r>
      <w:r>
        <w:rPr>
          <w:rFonts w:ascii="Arial" w:hAnsi="Arial" w:cs="Trebuchet MS"/>
          <w:b/>
          <w:i/>
          <w:sz w:val="21"/>
          <w:szCs w:val="21"/>
        </w:rPr>
        <w:tab/>
        <w:t>Accounts Assistant</w:t>
      </w:r>
      <w:r>
        <w:rPr>
          <w:rFonts w:ascii="Arial" w:hAnsi="Arial" w:cs="Trebuchet MS"/>
          <w:b/>
          <w:i/>
          <w:sz w:val="21"/>
          <w:szCs w:val="21"/>
        </w:rPr>
        <w:tab/>
      </w:r>
      <w:r>
        <w:rPr>
          <w:rFonts w:ascii="Arial" w:hAnsi="Arial" w:cs="Trebuchet MS"/>
          <w:b/>
          <w:i/>
          <w:sz w:val="21"/>
          <w:szCs w:val="21"/>
        </w:rPr>
        <w:tab/>
      </w:r>
      <w:r>
        <w:rPr>
          <w:rFonts w:ascii="Arial" w:hAnsi="Arial" w:cs="Trebuchet MS"/>
          <w:b/>
          <w:i/>
          <w:sz w:val="21"/>
          <w:szCs w:val="21"/>
        </w:rPr>
        <w:tab/>
      </w:r>
      <w:r>
        <w:rPr>
          <w:rFonts w:ascii="Arial" w:hAnsi="Arial" w:cs="Trebuchet MS"/>
          <w:b/>
          <w:i/>
          <w:sz w:val="21"/>
          <w:szCs w:val="21"/>
        </w:rPr>
        <w:tab/>
      </w:r>
    </w:p>
    <w:p w:rsidR="00F85540" w:rsidRDefault="00FA1474">
      <w:pPr>
        <w:pStyle w:val="Normal1"/>
        <w:spacing w:after="200"/>
        <w:jc w:val="both"/>
        <w:rPr>
          <w:rFonts w:ascii="Arial" w:hAnsi="Arial" w:cs="Trebuchet MS"/>
          <w:sz w:val="21"/>
          <w:szCs w:val="21"/>
        </w:rPr>
      </w:pPr>
      <w:r>
        <w:rPr>
          <w:rFonts w:ascii="Arial" w:hAnsi="Arial" w:cs="Trebuchet MS"/>
          <w:sz w:val="21"/>
          <w:szCs w:val="21"/>
        </w:rPr>
        <w:t>Joined The Span Consultancy Ltd, a specialist IT recruitment consultancy, prior to its acquisition by Computer People Limited. Working directly for the Company Accountant.</w:t>
      </w:r>
    </w:p>
    <w:p w:rsidR="00F85540" w:rsidRDefault="00F85540">
      <w:pPr>
        <w:pStyle w:val="Normal1"/>
        <w:spacing w:after="200"/>
        <w:jc w:val="both"/>
        <w:rPr>
          <w:rFonts w:ascii="Arial" w:hAnsi="Arial"/>
          <w:sz w:val="21"/>
          <w:szCs w:val="21"/>
        </w:rPr>
      </w:pPr>
    </w:p>
    <w:p w:rsidR="00F85540" w:rsidRDefault="00FA1474">
      <w:pPr>
        <w:pStyle w:val="Normal1"/>
        <w:spacing w:after="200"/>
        <w:jc w:val="both"/>
        <w:rPr>
          <w:rFonts w:ascii="Arial" w:hAnsi="Arial" w:cs="Trebuchet MS"/>
          <w:sz w:val="21"/>
          <w:szCs w:val="21"/>
        </w:rPr>
      </w:pPr>
      <w:r>
        <w:rPr>
          <w:rFonts w:ascii="Arial" w:hAnsi="Arial" w:cs="Trebuchet MS"/>
          <w:sz w:val="21"/>
          <w:szCs w:val="21"/>
        </w:rPr>
        <w:t>Key responsibilities:</w:t>
      </w:r>
    </w:p>
    <w:p w:rsidR="00F85540" w:rsidRDefault="00FA1474">
      <w:pPr>
        <w:pStyle w:val="Normal1"/>
        <w:numPr>
          <w:ilvl w:val="0"/>
          <w:numId w:val="2"/>
        </w:numPr>
        <w:jc w:val="both"/>
        <w:rPr>
          <w:rFonts w:ascii="Arial" w:hAnsi="Arial" w:cs="Trebuchet MS"/>
          <w:sz w:val="21"/>
          <w:szCs w:val="21"/>
        </w:rPr>
      </w:pPr>
      <w:r>
        <w:rPr>
          <w:rFonts w:ascii="Arial" w:hAnsi="Arial" w:cs="Trebuchet MS"/>
          <w:sz w:val="21"/>
          <w:szCs w:val="21"/>
        </w:rPr>
        <w:t>Analysing business performance and project costing</w:t>
      </w:r>
    </w:p>
    <w:p w:rsidR="00F85540" w:rsidRDefault="00FA1474">
      <w:pPr>
        <w:pStyle w:val="Normal1"/>
        <w:numPr>
          <w:ilvl w:val="0"/>
          <w:numId w:val="2"/>
        </w:numPr>
        <w:jc w:val="both"/>
        <w:rPr>
          <w:rFonts w:ascii="Arial" w:hAnsi="Arial" w:cs="Trebuchet MS"/>
          <w:sz w:val="21"/>
          <w:szCs w:val="21"/>
        </w:rPr>
      </w:pPr>
      <w:r>
        <w:rPr>
          <w:rFonts w:ascii="Arial" w:hAnsi="Arial" w:cs="Trebuchet MS"/>
          <w:sz w:val="21"/>
          <w:szCs w:val="21"/>
        </w:rPr>
        <w:t>General accounts duties dealing with accounts Payable and Receivable ledgers</w:t>
      </w:r>
    </w:p>
    <w:p w:rsidR="00F85540" w:rsidRDefault="00FA1474">
      <w:pPr>
        <w:pStyle w:val="Normal1"/>
        <w:numPr>
          <w:ilvl w:val="0"/>
          <w:numId w:val="2"/>
        </w:numPr>
        <w:jc w:val="both"/>
        <w:rPr>
          <w:rFonts w:ascii="Arial" w:hAnsi="Arial" w:cs="Trebuchet MS"/>
          <w:sz w:val="21"/>
          <w:szCs w:val="21"/>
        </w:rPr>
      </w:pPr>
      <w:r>
        <w:rPr>
          <w:rFonts w:ascii="Arial" w:hAnsi="Arial" w:cs="Trebuchet MS"/>
          <w:sz w:val="21"/>
          <w:szCs w:val="21"/>
        </w:rPr>
        <w:t>Company payroll</w:t>
      </w:r>
    </w:p>
    <w:p w:rsidR="00F85540" w:rsidRDefault="00FA1474">
      <w:pPr>
        <w:pStyle w:val="Normal1"/>
        <w:numPr>
          <w:ilvl w:val="0"/>
          <w:numId w:val="2"/>
        </w:numPr>
        <w:jc w:val="both"/>
        <w:rPr>
          <w:rFonts w:ascii="Arial" w:hAnsi="Arial" w:cs="Trebuchet MS"/>
          <w:sz w:val="21"/>
          <w:szCs w:val="21"/>
        </w:rPr>
      </w:pPr>
      <w:r>
        <w:rPr>
          <w:rFonts w:ascii="Arial" w:hAnsi="Arial" w:cs="Trebuchet MS"/>
          <w:sz w:val="21"/>
          <w:szCs w:val="21"/>
        </w:rPr>
        <w:t>Staff expenses</w:t>
      </w:r>
    </w:p>
    <w:p w:rsidR="00E168CD" w:rsidRDefault="00E168CD">
      <w:pPr>
        <w:pStyle w:val="Normal1"/>
        <w:pBdr>
          <w:bottom w:val="single" w:sz="6" w:space="1" w:color="auto"/>
        </w:pBdr>
        <w:spacing w:after="200"/>
        <w:jc w:val="both"/>
        <w:rPr>
          <w:rFonts w:ascii="Arial" w:hAnsi="Arial"/>
          <w:sz w:val="21"/>
          <w:szCs w:val="21"/>
        </w:rPr>
      </w:pPr>
    </w:p>
    <w:p w:rsidR="00F85540" w:rsidRDefault="00F85540">
      <w:pPr>
        <w:pStyle w:val="Normal1"/>
        <w:spacing w:after="200"/>
        <w:jc w:val="both"/>
        <w:rPr>
          <w:rFonts w:ascii="Arial" w:hAnsi="Arial" w:cs="Trebuchet MS"/>
          <w:b/>
          <w:color w:val="666666"/>
          <w:sz w:val="21"/>
          <w:szCs w:val="21"/>
        </w:rPr>
      </w:pPr>
    </w:p>
    <w:p w:rsidR="00F85540" w:rsidRDefault="00FA1474">
      <w:pPr>
        <w:pStyle w:val="Normal1"/>
        <w:spacing w:after="200"/>
        <w:jc w:val="both"/>
        <w:rPr>
          <w:rFonts w:ascii="Arial" w:hAnsi="Arial" w:cs="Trebuchet MS"/>
          <w:b/>
          <w:color w:val="666666"/>
          <w:sz w:val="21"/>
          <w:szCs w:val="21"/>
        </w:rPr>
      </w:pPr>
      <w:r>
        <w:rPr>
          <w:rFonts w:ascii="Arial" w:hAnsi="Arial" w:cs="Trebuchet MS"/>
          <w:b/>
          <w:color w:val="666666"/>
          <w:sz w:val="21"/>
          <w:szCs w:val="21"/>
        </w:rPr>
        <w:t>PERSONAL DETAILS</w:t>
      </w:r>
    </w:p>
    <w:p w:rsidR="00F85540" w:rsidRDefault="00FA1474">
      <w:pPr>
        <w:pStyle w:val="Normal1"/>
        <w:spacing w:after="200"/>
        <w:jc w:val="both"/>
        <w:rPr>
          <w:rFonts w:ascii="Arial" w:hAnsi="Arial" w:cs="Trebuchet MS"/>
          <w:sz w:val="21"/>
          <w:szCs w:val="21"/>
        </w:rPr>
      </w:pPr>
      <w:r>
        <w:rPr>
          <w:rFonts w:ascii="Arial" w:hAnsi="Arial" w:cs="Trebuchet MS"/>
          <w:sz w:val="21"/>
          <w:szCs w:val="21"/>
        </w:rPr>
        <w:t>Status</w:t>
      </w:r>
      <w:r>
        <w:rPr>
          <w:rFonts w:ascii="Arial" w:hAnsi="Arial" w:cs="Trebuchet MS"/>
          <w:sz w:val="21"/>
          <w:szCs w:val="21"/>
        </w:rPr>
        <w:tab/>
      </w:r>
      <w:r>
        <w:rPr>
          <w:rFonts w:ascii="Arial" w:hAnsi="Arial" w:cs="Trebuchet MS"/>
          <w:sz w:val="21"/>
          <w:szCs w:val="21"/>
        </w:rPr>
        <w:tab/>
      </w:r>
      <w:r>
        <w:rPr>
          <w:rFonts w:ascii="Arial" w:hAnsi="Arial" w:cs="Trebuchet MS"/>
          <w:sz w:val="21"/>
          <w:szCs w:val="21"/>
        </w:rPr>
        <w:tab/>
      </w:r>
      <w:r>
        <w:rPr>
          <w:rFonts w:ascii="Arial" w:hAnsi="Arial" w:cs="Trebuchet MS"/>
          <w:sz w:val="21"/>
          <w:szCs w:val="21"/>
        </w:rPr>
        <w:tab/>
        <w:t>Married</w:t>
      </w:r>
    </w:p>
    <w:p w:rsidR="00F85540" w:rsidRDefault="00FA1474">
      <w:pPr>
        <w:pStyle w:val="Normal1"/>
        <w:spacing w:after="200"/>
        <w:jc w:val="both"/>
        <w:rPr>
          <w:rFonts w:ascii="Arial" w:hAnsi="Arial" w:cs="Trebuchet MS"/>
          <w:sz w:val="21"/>
          <w:szCs w:val="21"/>
        </w:rPr>
      </w:pPr>
      <w:r>
        <w:rPr>
          <w:rFonts w:ascii="Arial" w:hAnsi="Arial" w:cs="Trebuchet MS"/>
          <w:sz w:val="21"/>
          <w:szCs w:val="21"/>
        </w:rPr>
        <w:t>Nationality</w:t>
      </w:r>
      <w:r>
        <w:rPr>
          <w:rFonts w:ascii="Arial" w:hAnsi="Arial" w:cs="Trebuchet MS"/>
          <w:sz w:val="21"/>
          <w:szCs w:val="21"/>
        </w:rPr>
        <w:tab/>
      </w:r>
      <w:r>
        <w:rPr>
          <w:rFonts w:ascii="Arial" w:hAnsi="Arial" w:cs="Trebuchet MS"/>
          <w:sz w:val="21"/>
          <w:szCs w:val="21"/>
        </w:rPr>
        <w:tab/>
      </w:r>
      <w:r>
        <w:rPr>
          <w:rFonts w:ascii="Arial" w:hAnsi="Arial" w:cs="Trebuchet MS"/>
          <w:sz w:val="21"/>
          <w:szCs w:val="21"/>
        </w:rPr>
        <w:tab/>
        <w:t>British</w:t>
      </w:r>
    </w:p>
    <w:p w:rsidR="00F85540" w:rsidRDefault="00FC7DB6">
      <w:pPr>
        <w:pStyle w:val="Normal1"/>
        <w:spacing w:after="200"/>
        <w:jc w:val="both"/>
        <w:rPr>
          <w:rFonts w:ascii="Arial" w:hAnsi="Arial" w:cs="Trebuchet MS"/>
          <w:sz w:val="21"/>
          <w:szCs w:val="21"/>
        </w:rPr>
      </w:pPr>
      <w:r>
        <w:rPr>
          <w:rFonts w:ascii="Arial" w:hAnsi="Arial" w:cs="Trebuchet MS"/>
          <w:sz w:val="21"/>
          <w:szCs w:val="21"/>
        </w:rPr>
        <w:t>Address</w:t>
      </w:r>
      <w:r>
        <w:rPr>
          <w:rFonts w:ascii="Arial" w:hAnsi="Arial" w:cs="Trebuchet MS"/>
          <w:sz w:val="21"/>
          <w:szCs w:val="21"/>
        </w:rPr>
        <w:tab/>
      </w:r>
      <w:r>
        <w:rPr>
          <w:rFonts w:ascii="Arial" w:hAnsi="Arial" w:cs="Trebuchet MS"/>
          <w:sz w:val="21"/>
          <w:szCs w:val="21"/>
        </w:rPr>
        <w:tab/>
      </w:r>
      <w:bookmarkStart w:id="0" w:name="_GoBack"/>
      <w:bookmarkEnd w:id="0"/>
      <w:r w:rsidR="00FA1474">
        <w:rPr>
          <w:rFonts w:ascii="Arial" w:hAnsi="Arial" w:cs="Trebuchet MS"/>
          <w:sz w:val="21"/>
          <w:szCs w:val="21"/>
        </w:rPr>
        <w:tab/>
        <w:t>218 The Avenue, West Wickham, Kent BR4 0EB</w:t>
      </w:r>
    </w:p>
    <w:p w:rsidR="00F85540" w:rsidRDefault="00FA1474">
      <w:pPr>
        <w:pStyle w:val="Normal1"/>
        <w:spacing w:after="200"/>
        <w:jc w:val="both"/>
        <w:rPr>
          <w:rFonts w:ascii="Arial" w:hAnsi="Arial" w:cs="Trebuchet MS"/>
          <w:sz w:val="21"/>
          <w:szCs w:val="21"/>
        </w:rPr>
      </w:pPr>
      <w:r>
        <w:rPr>
          <w:rFonts w:ascii="Arial" w:hAnsi="Arial" w:cs="Trebuchet MS"/>
          <w:sz w:val="21"/>
          <w:szCs w:val="21"/>
        </w:rPr>
        <w:t>Home telephone</w:t>
      </w:r>
      <w:r>
        <w:rPr>
          <w:rFonts w:ascii="Arial" w:hAnsi="Arial" w:cs="Trebuchet MS"/>
          <w:sz w:val="21"/>
          <w:szCs w:val="21"/>
        </w:rPr>
        <w:tab/>
      </w:r>
      <w:r>
        <w:rPr>
          <w:rFonts w:ascii="Arial" w:hAnsi="Arial" w:cs="Trebuchet MS"/>
          <w:sz w:val="21"/>
          <w:szCs w:val="21"/>
        </w:rPr>
        <w:tab/>
        <w:t>020 8776 1620</w:t>
      </w:r>
    </w:p>
    <w:p w:rsidR="00F85540" w:rsidRDefault="00FA1474">
      <w:pPr>
        <w:pStyle w:val="Normal1"/>
        <w:spacing w:after="200"/>
        <w:jc w:val="both"/>
        <w:rPr>
          <w:rFonts w:ascii="Arial" w:hAnsi="Arial" w:cs="Trebuchet MS"/>
          <w:sz w:val="21"/>
          <w:szCs w:val="21"/>
        </w:rPr>
      </w:pPr>
      <w:r>
        <w:rPr>
          <w:rFonts w:ascii="Arial" w:hAnsi="Arial" w:cs="Trebuchet MS"/>
          <w:sz w:val="21"/>
          <w:szCs w:val="21"/>
        </w:rPr>
        <w:t>Mobile</w:t>
      </w:r>
      <w:r>
        <w:rPr>
          <w:rFonts w:ascii="Arial" w:hAnsi="Arial" w:cs="Trebuchet MS"/>
          <w:sz w:val="21"/>
          <w:szCs w:val="21"/>
        </w:rPr>
        <w:tab/>
      </w:r>
      <w:r>
        <w:rPr>
          <w:rFonts w:ascii="Arial" w:hAnsi="Arial" w:cs="Trebuchet MS"/>
          <w:sz w:val="21"/>
          <w:szCs w:val="21"/>
        </w:rPr>
        <w:tab/>
      </w:r>
      <w:r>
        <w:rPr>
          <w:rFonts w:ascii="Arial" w:hAnsi="Arial" w:cs="Trebuchet MS"/>
          <w:sz w:val="21"/>
          <w:szCs w:val="21"/>
        </w:rPr>
        <w:tab/>
      </w:r>
      <w:r>
        <w:rPr>
          <w:rFonts w:ascii="Arial" w:hAnsi="Arial" w:cs="Trebuchet MS"/>
          <w:sz w:val="21"/>
          <w:szCs w:val="21"/>
        </w:rPr>
        <w:tab/>
        <w:t>07971 527940</w:t>
      </w:r>
    </w:p>
    <w:p w:rsidR="00F85540" w:rsidRDefault="00F85540">
      <w:pPr>
        <w:pStyle w:val="Normal1"/>
        <w:spacing w:after="200"/>
        <w:jc w:val="both"/>
        <w:rPr>
          <w:rFonts w:ascii="Arial" w:hAnsi="Arial"/>
          <w:sz w:val="21"/>
          <w:szCs w:val="21"/>
        </w:rPr>
      </w:pPr>
    </w:p>
    <w:p w:rsidR="00F85540" w:rsidRDefault="00FA1474">
      <w:pPr>
        <w:pStyle w:val="Normal1"/>
        <w:spacing w:after="200"/>
        <w:jc w:val="both"/>
        <w:rPr>
          <w:rFonts w:ascii="Arial" w:hAnsi="Arial" w:cs="Trebuchet MS"/>
          <w:b/>
          <w:color w:val="666666"/>
          <w:sz w:val="21"/>
          <w:szCs w:val="21"/>
        </w:rPr>
      </w:pPr>
      <w:r>
        <w:rPr>
          <w:rFonts w:ascii="Arial" w:hAnsi="Arial" w:cs="Trebuchet MS"/>
          <w:b/>
          <w:color w:val="666666"/>
          <w:sz w:val="21"/>
          <w:szCs w:val="21"/>
        </w:rPr>
        <w:t>REFERENCES</w:t>
      </w:r>
    </w:p>
    <w:p w:rsidR="00F85540" w:rsidRDefault="00FA1474">
      <w:pPr>
        <w:pStyle w:val="Normal1"/>
        <w:spacing w:after="200"/>
        <w:jc w:val="both"/>
        <w:rPr>
          <w:rFonts w:ascii="Arial" w:hAnsi="Arial" w:cs="Trebuchet MS"/>
          <w:color w:val="00000A"/>
          <w:sz w:val="21"/>
          <w:szCs w:val="21"/>
        </w:rPr>
      </w:pPr>
      <w:r>
        <w:rPr>
          <w:rFonts w:ascii="Arial" w:hAnsi="Arial" w:cs="Trebuchet MS"/>
          <w:color w:val="00000A"/>
          <w:sz w:val="21"/>
          <w:szCs w:val="21"/>
        </w:rPr>
        <w:t>Mr Ian Ketchin</w:t>
      </w:r>
      <w:r>
        <w:rPr>
          <w:rFonts w:ascii="Arial" w:hAnsi="Arial" w:cs="Trebuchet MS"/>
          <w:color w:val="00000A"/>
          <w:sz w:val="21"/>
          <w:szCs w:val="21"/>
        </w:rPr>
        <w:tab/>
      </w:r>
      <w:r>
        <w:rPr>
          <w:rFonts w:ascii="Arial" w:hAnsi="Arial" w:cs="Trebuchet MS"/>
          <w:color w:val="00000A"/>
          <w:sz w:val="21"/>
          <w:szCs w:val="21"/>
        </w:rPr>
        <w:tab/>
      </w:r>
      <w:r>
        <w:rPr>
          <w:rFonts w:ascii="Arial" w:hAnsi="Arial" w:cs="Trebuchet MS"/>
          <w:color w:val="00000A"/>
          <w:sz w:val="21"/>
          <w:szCs w:val="21"/>
        </w:rPr>
        <w:tab/>
        <w:t>Mr Steve Hockey</w:t>
      </w:r>
    </w:p>
    <w:p w:rsidR="00A37DD8" w:rsidRDefault="00FA1474">
      <w:pPr>
        <w:pStyle w:val="Normal1"/>
        <w:spacing w:after="200"/>
        <w:jc w:val="both"/>
        <w:rPr>
          <w:rFonts w:ascii="Arial" w:hAnsi="Arial" w:cs="Trebuchet MS"/>
          <w:color w:val="00000A"/>
          <w:sz w:val="21"/>
          <w:szCs w:val="21"/>
        </w:rPr>
      </w:pPr>
      <w:r>
        <w:rPr>
          <w:rFonts w:ascii="Arial" w:hAnsi="Arial" w:cs="Trebuchet MS"/>
          <w:color w:val="00000A"/>
          <w:sz w:val="21"/>
          <w:szCs w:val="21"/>
        </w:rPr>
        <w:t>UK Finance Director</w:t>
      </w:r>
      <w:r>
        <w:rPr>
          <w:rFonts w:ascii="Arial" w:hAnsi="Arial" w:cs="Trebuchet MS"/>
          <w:color w:val="00000A"/>
          <w:sz w:val="21"/>
          <w:szCs w:val="21"/>
        </w:rPr>
        <w:tab/>
      </w:r>
      <w:r>
        <w:rPr>
          <w:rFonts w:ascii="Arial" w:hAnsi="Arial" w:cs="Trebuchet MS"/>
          <w:color w:val="00000A"/>
          <w:sz w:val="21"/>
          <w:szCs w:val="21"/>
        </w:rPr>
        <w:tab/>
        <w:t>Nursing &amp; Permanent Divisions MD</w:t>
      </w:r>
      <w:r w:rsidR="00A37DD8">
        <w:rPr>
          <w:rFonts w:ascii="Arial" w:hAnsi="Arial" w:cs="Trebuchet MS"/>
          <w:color w:val="00000A"/>
          <w:sz w:val="21"/>
          <w:szCs w:val="21"/>
        </w:rPr>
        <w:t xml:space="preserve"> </w:t>
      </w:r>
      <w:r>
        <w:rPr>
          <w:rFonts w:ascii="Arial" w:hAnsi="Arial" w:cs="Trebuchet MS"/>
          <w:color w:val="00000A"/>
          <w:sz w:val="21"/>
          <w:szCs w:val="21"/>
        </w:rPr>
        <w:t>HCL PLC, 10 Old Bailey</w:t>
      </w:r>
    </w:p>
    <w:p w:rsidR="00F85540" w:rsidRDefault="00FA1474">
      <w:pPr>
        <w:pStyle w:val="Normal1"/>
        <w:spacing w:after="200"/>
        <w:jc w:val="both"/>
        <w:rPr>
          <w:rFonts w:ascii="Arial" w:hAnsi="Arial" w:cs="Trebuchet MS"/>
          <w:color w:val="00000A"/>
          <w:sz w:val="21"/>
          <w:szCs w:val="21"/>
        </w:rPr>
      </w:pPr>
      <w:r>
        <w:rPr>
          <w:rFonts w:ascii="Arial" w:hAnsi="Arial" w:cs="Trebuchet MS"/>
          <w:color w:val="00000A"/>
          <w:sz w:val="21"/>
          <w:szCs w:val="21"/>
        </w:rPr>
        <w:t>London</w:t>
      </w:r>
      <w:r>
        <w:rPr>
          <w:rFonts w:ascii="Arial" w:hAnsi="Arial" w:cs="Trebuchet MS"/>
          <w:color w:val="00000A"/>
          <w:sz w:val="21"/>
          <w:szCs w:val="21"/>
        </w:rPr>
        <w:tab/>
        <w:t>EC4M 7NG</w:t>
      </w:r>
      <w:r>
        <w:rPr>
          <w:rFonts w:ascii="Arial" w:hAnsi="Arial" w:cs="Trebuchet MS"/>
          <w:color w:val="00000A"/>
          <w:sz w:val="21"/>
          <w:szCs w:val="21"/>
        </w:rPr>
        <w:tab/>
      </w:r>
      <w:r>
        <w:rPr>
          <w:rFonts w:ascii="Arial" w:hAnsi="Arial" w:cs="Trebuchet MS"/>
          <w:color w:val="00000A"/>
          <w:sz w:val="21"/>
          <w:szCs w:val="21"/>
        </w:rPr>
        <w:tab/>
        <w:t>London EC4M 7NG</w:t>
      </w:r>
    </w:p>
    <w:sectPr w:rsidR="00F85540" w:rsidSect="00FA1474">
      <w:pgSz w:w="11906" w:h="16838"/>
      <w:pgMar w:top="720" w:right="720" w:bottom="720" w:left="720" w:header="0" w:footer="0" w:gutter="0"/>
      <w:cols w:space="720"/>
      <w:formProt w:val="0"/>
      <w:docGrid w:linePitch="299"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E1816"/>
    <w:multiLevelType w:val="multilevel"/>
    <w:tmpl w:val="77A20A9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9E14ECE"/>
    <w:multiLevelType w:val="multilevel"/>
    <w:tmpl w:val="E2067DDC"/>
    <w:lvl w:ilvl="0">
      <w:start w:val="1"/>
      <w:numFmt w:val="bullet"/>
      <w:lvlText w:val="●"/>
      <w:lvlJc w:val="left"/>
      <w:pPr>
        <w:ind w:left="720" w:firstLine="720"/>
      </w:pPr>
      <w:rPr>
        <w:rFonts w:ascii="Verdana" w:hAnsi="Verdana" w:cs="Verdana" w:hint="default"/>
        <w:b w:val="0"/>
        <w:i w:val="0"/>
        <w:caps w:val="0"/>
        <w:smallCaps w:val="0"/>
        <w:strike w:val="0"/>
        <w:dstrike w:val="0"/>
        <w:color w:val="000000"/>
        <w:position w:val="0"/>
        <w:sz w:val="20"/>
        <w:u w:val="none"/>
        <w:vertAlign w:val="baseline"/>
      </w:rPr>
    </w:lvl>
    <w:lvl w:ilvl="1">
      <w:start w:val="1"/>
      <w:numFmt w:val="bullet"/>
      <w:lvlText w:val="○"/>
      <w:lvlJc w:val="left"/>
      <w:pPr>
        <w:ind w:left="1440" w:firstLine="1440"/>
      </w:pPr>
      <w:rPr>
        <w:rFonts w:ascii="Courier New" w:hAnsi="Courier New" w:cs="Courier New" w:hint="default"/>
        <w:b w:val="0"/>
        <w:i w:val="0"/>
        <w:caps w:val="0"/>
        <w:smallCaps w:val="0"/>
        <w:strike w:val="0"/>
        <w:dstrike w:val="0"/>
        <w:color w:val="000000"/>
        <w:position w:val="0"/>
        <w:sz w:val="20"/>
        <w:u w:val="none"/>
        <w:vertAlign w:val="baseline"/>
      </w:rPr>
    </w:lvl>
    <w:lvl w:ilvl="2">
      <w:start w:val="1"/>
      <w:numFmt w:val="bullet"/>
      <w:lvlText w:val="■"/>
      <w:lvlJc w:val="left"/>
      <w:pPr>
        <w:ind w:left="2160" w:firstLine="2160"/>
      </w:pPr>
      <w:rPr>
        <w:rFonts w:ascii="Verdana" w:hAnsi="Verdana" w:cs="Verdana" w:hint="default"/>
        <w:b w:val="0"/>
        <w:i w:val="0"/>
        <w:caps w:val="0"/>
        <w:smallCaps w:val="0"/>
        <w:strike w:val="0"/>
        <w:dstrike w:val="0"/>
        <w:color w:val="000000"/>
        <w:position w:val="0"/>
        <w:sz w:val="20"/>
        <w:u w:val="none"/>
        <w:vertAlign w:val="baseline"/>
      </w:rPr>
    </w:lvl>
    <w:lvl w:ilvl="3">
      <w:start w:val="1"/>
      <w:numFmt w:val="bullet"/>
      <w:lvlText w:val="●"/>
      <w:lvlJc w:val="left"/>
      <w:pPr>
        <w:ind w:left="2880" w:firstLine="2880"/>
      </w:pPr>
      <w:rPr>
        <w:rFonts w:ascii="Verdana" w:hAnsi="Verdana" w:cs="Verdana" w:hint="default"/>
        <w:b w:val="0"/>
        <w:i w:val="0"/>
        <w:caps w:val="0"/>
        <w:smallCaps w:val="0"/>
        <w:strike w:val="0"/>
        <w:dstrike w:val="0"/>
        <w:color w:val="000000"/>
        <w:position w:val="0"/>
        <w:sz w:val="20"/>
        <w:u w:val="none"/>
        <w:vertAlign w:val="baseline"/>
      </w:rPr>
    </w:lvl>
    <w:lvl w:ilvl="4">
      <w:start w:val="1"/>
      <w:numFmt w:val="bullet"/>
      <w:lvlText w:val="○"/>
      <w:lvlJc w:val="left"/>
      <w:pPr>
        <w:ind w:left="3600" w:firstLine="3600"/>
      </w:pPr>
      <w:rPr>
        <w:rFonts w:ascii="Courier New" w:hAnsi="Courier New" w:cs="Courier New" w:hint="default"/>
        <w:b w:val="0"/>
        <w:i w:val="0"/>
        <w:caps w:val="0"/>
        <w:smallCaps w:val="0"/>
        <w:strike w:val="0"/>
        <w:dstrike w:val="0"/>
        <w:color w:val="000000"/>
        <w:position w:val="0"/>
        <w:sz w:val="20"/>
        <w:u w:val="none"/>
        <w:vertAlign w:val="baseline"/>
      </w:rPr>
    </w:lvl>
    <w:lvl w:ilvl="5">
      <w:start w:val="1"/>
      <w:numFmt w:val="bullet"/>
      <w:lvlText w:val="■"/>
      <w:lvlJc w:val="left"/>
      <w:pPr>
        <w:ind w:left="4320" w:firstLine="4320"/>
      </w:pPr>
      <w:rPr>
        <w:rFonts w:ascii="Verdana" w:hAnsi="Verdana" w:cs="Verdana" w:hint="default"/>
        <w:b w:val="0"/>
        <w:i w:val="0"/>
        <w:caps w:val="0"/>
        <w:smallCaps w:val="0"/>
        <w:strike w:val="0"/>
        <w:dstrike w:val="0"/>
        <w:color w:val="000000"/>
        <w:position w:val="0"/>
        <w:sz w:val="20"/>
        <w:u w:val="none"/>
        <w:vertAlign w:val="baseline"/>
      </w:rPr>
    </w:lvl>
    <w:lvl w:ilvl="6">
      <w:start w:val="1"/>
      <w:numFmt w:val="bullet"/>
      <w:lvlText w:val="●"/>
      <w:lvlJc w:val="left"/>
      <w:pPr>
        <w:ind w:left="5040" w:firstLine="5040"/>
      </w:pPr>
      <w:rPr>
        <w:rFonts w:ascii="Verdana" w:hAnsi="Verdana" w:cs="Verdana" w:hint="default"/>
        <w:b w:val="0"/>
        <w:i w:val="0"/>
        <w:caps w:val="0"/>
        <w:smallCaps w:val="0"/>
        <w:strike w:val="0"/>
        <w:dstrike w:val="0"/>
        <w:color w:val="000000"/>
        <w:position w:val="0"/>
        <w:sz w:val="20"/>
        <w:u w:val="none"/>
        <w:vertAlign w:val="baseline"/>
      </w:rPr>
    </w:lvl>
    <w:lvl w:ilvl="7">
      <w:start w:val="1"/>
      <w:numFmt w:val="bullet"/>
      <w:lvlText w:val="○"/>
      <w:lvlJc w:val="left"/>
      <w:pPr>
        <w:ind w:left="5760" w:firstLine="5760"/>
      </w:pPr>
      <w:rPr>
        <w:rFonts w:ascii="Courier New" w:hAnsi="Courier New" w:cs="Courier New" w:hint="default"/>
        <w:b w:val="0"/>
        <w:i w:val="0"/>
        <w:caps w:val="0"/>
        <w:smallCaps w:val="0"/>
        <w:strike w:val="0"/>
        <w:dstrike w:val="0"/>
        <w:color w:val="000000"/>
        <w:position w:val="0"/>
        <w:sz w:val="20"/>
        <w:u w:val="none"/>
        <w:vertAlign w:val="baseline"/>
      </w:rPr>
    </w:lvl>
    <w:lvl w:ilvl="8">
      <w:start w:val="1"/>
      <w:numFmt w:val="bullet"/>
      <w:lvlText w:val="■"/>
      <w:lvlJc w:val="left"/>
      <w:pPr>
        <w:ind w:left="6480" w:firstLine="6480"/>
      </w:pPr>
      <w:rPr>
        <w:rFonts w:ascii="Verdana" w:hAnsi="Verdana" w:cs="Verdana" w:hint="default"/>
        <w:b w:val="0"/>
        <w:i w:val="0"/>
        <w:caps w:val="0"/>
        <w:smallCaps w:val="0"/>
        <w:strike w:val="0"/>
        <w:dstrike w:val="0"/>
        <w:color w:val="000000"/>
        <w:position w:val="0"/>
        <w:sz w:val="20"/>
        <w:u w:val="none"/>
        <w:vertAlign w:val="baseline"/>
      </w:rPr>
    </w:lvl>
  </w:abstractNum>
  <w:abstractNum w:abstractNumId="2" w15:restartNumberingAfterBreak="0">
    <w:nsid w:val="5ADB50EA"/>
    <w:multiLevelType w:val="multilevel"/>
    <w:tmpl w:val="DC52C180"/>
    <w:lvl w:ilvl="0">
      <w:start w:val="1"/>
      <w:numFmt w:val="bullet"/>
      <w:lvlText w:val="●"/>
      <w:lvlJc w:val="left"/>
      <w:pPr>
        <w:ind w:left="720" w:firstLine="360"/>
      </w:pPr>
      <w:rPr>
        <w:rFonts w:ascii="Trebuchet MS" w:hAnsi="Trebuchet MS" w:cs="Trebuchet MS" w:hint="default"/>
        <w:b/>
        <w:i w:val="0"/>
        <w:caps w:val="0"/>
        <w:smallCaps w:val="0"/>
        <w:strike w:val="0"/>
        <w:dstrike w:val="0"/>
        <w:color w:val="000000"/>
        <w:position w:val="0"/>
        <w:sz w:val="20"/>
        <w:u w:val="none"/>
        <w:vertAlign w:val="baseline"/>
      </w:rPr>
    </w:lvl>
    <w:lvl w:ilvl="1">
      <w:start w:val="1"/>
      <w:numFmt w:val="bullet"/>
      <w:lvlText w:val="○"/>
      <w:lvlJc w:val="left"/>
      <w:pPr>
        <w:ind w:left="1440" w:firstLine="1080"/>
      </w:pPr>
      <w:rPr>
        <w:rFonts w:ascii="Trebuchet MS" w:hAnsi="Trebuchet MS" w:cs="Trebuchet MS" w:hint="default"/>
        <w:b/>
        <w:i w:val="0"/>
        <w:caps w:val="0"/>
        <w:smallCaps w:val="0"/>
        <w:strike w:val="0"/>
        <w:dstrike w:val="0"/>
        <w:color w:val="000000"/>
        <w:position w:val="0"/>
        <w:sz w:val="20"/>
        <w:u w:val="none"/>
        <w:vertAlign w:val="baseline"/>
      </w:rPr>
    </w:lvl>
    <w:lvl w:ilvl="2">
      <w:start w:val="1"/>
      <w:numFmt w:val="bullet"/>
      <w:lvlText w:val="■"/>
      <w:lvlJc w:val="left"/>
      <w:pPr>
        <w:ind w:left="2160" w:firstLine="1800"/>
      </w:pPr>
      <w:rPr>
        <w:rFonts w:ascii="Trebuchet MS" w:hAnsi="Trebuchet MS" w:cs="Trebuchet MS" w:hint="default"/>
        <w:b/>
        <w:i w:val="0"/>
        <w:caps w:val="0"/>
        <w:smallCaps w:val="0"/>
        <w:strike w:val="0"/>
        <w:dstrike w:val="0"/>
        <w:color w:val="000000"/>
        <w:position w:val="0"/>
        <w:sz w:val="20"/>
        <w:u w:val="none"/>
        <w:vertAlign w:val="baseline"/>
      </w:rPr>
    </w:lvl>
    <w:lvl w:ilvl="3">
      <w:start w:val="1"/>
      <w:numFmt w:val="bullet"/>
      <w:lvlText w:val="●"/>
      <w:lvlJc w:val="left"/>
      <w:pPr>
        <w:ind w:left="2880" w:firstLine="2520"/>
      </w:pPr>
      <w:rPr>
        <w:rFonts w:ascii="Trebuchet MS" w:hAnsi="Trebuchet MS" w:cs="Trebuchet MS" w:hint="default"/>
        <w:b/>
        <w:i w:val="0"/>
        <w:caps w:val="0"/>
        <w:smallCaps w:val="0"/>
        <w:strike w:val="0"/>
        <w:dstrike w:val="0"/>
        <w:color w:val="000000"/>
        <w:position w:val="0"/>
        <w:sz w:val="20"/>
        <w:u w:val="none"/>
        <w:vertAlign w:val="baseline"/>
      </w:rPr>
    </w:lvl>
    <w:lvl w:ilvl="4">
      <w:start w:val="1"/>
      <w:numFmt w:val="bullet"/>
      <w:lvlText w:val="○"/>
      <w:lvlJc w:val="left"/>
      <w:pPr>
        <w:ind w:left="3600" w:firstLine="3240"/>
      </w:pPr>
      <w:rPr>
        <w:rFonts w:ascii="Trebuchet MS" w:hAnsi="Trebuchet MS" w:cs="Trebuchet MS" w:hint="default"/>
        <w:b/>
        <w:i w:val="0"/>
        <w:caps w:val="0"/>
        <w:smallCaps w:val="0"/>
        <w:strike w:val="0"/>
        <w:dstrike w:val="0"/>
        <w:color w:val="000000"/>
        <w:position w:val="0"/>
        <w:sz w:val="20"/>
        <w:u w:val="none"/>
        <w:vertAlign w:val="baseline"/>
      </w:rPr>
    </w:lvl>
    <w:lvl w:ilvl="5">
      <w:start w:val="1"/>
      <w:numFmt w:val="bullet"/>
      <w:lvlText w:val="■"/>
      <w:lvlJc w:val="left"/>
      <w:pPr>
        <w:ind w:left="4320" w:firstLine="3960"/>
      </w:pPr>
      <w:rPr>
        <w:rFonts w:ascii="Trebuchet MS" w:hAnsi="Trebuchet MS" w:cs="Trebuchet MS" w:hint="default"/>
        <w:b/>
        <w:i w:val="0"/>
        <w:caps w:val="0"/>
        <w:smallCaps w:val="0"/>
        <w:strike w:val="0"/>
        <w:dstrike w:val="0"/>
        <w:color w:val="000000"/>
        <w:position w:val="0"/>
        <w:sz w:val="20"/>
        <w:u w:val="none"/>
        <w:vertAlign w:val="baseline"/>
      </w:rPr>
    </w:lvl>
    <w:lvl w:ilvl="6">
      <w:start w:val="1"/>
      <w:numFmt w:val="bullet"/>
      <w:lvlText w:val="●"/>
      <w:lvlJc w:val="left"/>
      <w:pPr>
        <w:ind w:left="5040" w:firstLine="4680"/>
      </w:pPr>
      <w:rPr>
        <w:rFonts w:ascii="Trebuchet MS" w:hAnsi="Trebuchet MS" w:cs="Trebuchet MS" w:hint="default"/>
        <w:b/>
        <w:i w:val="0"/>
        <w:caps w:val="0"/>
        <w:smallCaps w:val="0"/>
        <w:strike w:val="0"/>
        <w:dstrike w:val="0"/>
        <w:color w:val="000000"/>
        <w:position w:val="0"/>
        <w:sz w:val="20"/>
        <w:u w:val="none"/>
        <w:vertAlign w:val="baseline"/>
      </w:rPr>
    </w:lvl>
    <w:lvl w:ilvl="7">
      <w:start w:val="1"/>
      <w:numFmt w:val="bullet"/>
      <w:lvlText w:val="○"/>
      <w:lvlJc w:val="left"/>
      <w:pPr>
        <w:ind w:left="5760" w:firstLine="5400"/>
      </w:pPr>
      <w:rPr>
        <w:rFonts w:ascii="Trebuchet MS" w:hAnsi="Trebuchet MS" w:cs="Trebuchet MS" w:hint="default"/>
        <w:b/>
        <w:i w:val="0"/>
        <w:caps w:val="0"/>
        <w:smallCaps w:val="0"/>
        <w:strike w:val="0"/>
        <w:dstrike w:val="0"/>
        <w:color w:val="000000"/>
        <w:position w:val="0"/>
        <w:sz w:val="20"/>
        <w:u w:val="none"/>
        <w:vertAlign w:val="baseline"/>
      </w:rPr>
    </w:lvl>
    <w:lvl w:ilvl="8">
      <w:start w:val="1"/>
      <w:numFmt w:val="bullet"/>
      <w:lvlText w:val="■"/>
      <w:lvlJc w:val="left"/>
      <w:pPr>
        <w:ind w:left="6480" w:firstLine="6120"/>
      </w:pPr>
      <w:rPr>
        <w:rFonts w:ascii="Trebuchet MS" w:hAnsi="Trebuchet MS" w:cs="Trebuchet MS" w:hint="default"/>
        <w:b/>
        <w:i w:val="0"/>
        <w:caps w:val="0"/>
        <w:smallCaps w:val="0"/>
        <w:strike w:val="0"/>
        <w:dstrike w:val="0"/>
        <w:color w:val="000000"/>
        <w:position w:val="0"/>
        <w:sz w:val="20"/>
        <w:u w:val="none"/>
        <w:vertAlign w:val="baseline"/>
      </w:rPr>
    </w:lvl>
  </w:abstractNum>
  <w:abstractNum w:abstractNumId="3" w15:restartNumberingAfterBreak="0">
    <w:nsid w:val="5B534FCF"/>
    <w:multiLevelType w:val="multilevel"/>
    <w:tmpl w:val="14066EE2"/>
    <w:lvl w:ilvl="0">
      <w:start w:val="1"/>
      <w:numFmt w:val="bullet"/>
      <w:lvlText w:val="●"/>
      <w:lvlJc w:val="left"/>
      <w:pPr>
        <w:ind w:left="720" w:firstLine="360"/>
      </w:pPr>
      <w:rPr>
        <w:rFonts w:ascii="Trebuchet MS" w:hAnsi="Trebuchet MS" w:cs="Trebuchet MS" w:hint="default"/>
        <w:b w:val="0"/>
        <w:i w:val="0"/>
        <w:caps w:val="0"/>
        <w:smallCaps w:val="0"/>
        <w:strike w:val="0"/>
        <w:dstrike w:val="0"/>
        <w:color w:val="000000"/>
        <w:position w:val="0"/>
        <w:sz w:val="20"/>
        <w:u w:val="none"/>
        <w:vertAlign w:val="baseline"/>
      </w:rPr>
    </w:lvl>
    <w:lvl w:ilvl="1">
      <w:start w:val="1"/>
      <w:numFmt w:val="bullet"/>
      <w:lvlText w:val="○"/>
      <w:lvlJc w:val="left"/>
      <w:pPr>
        <w:ind w:left="1440" w:firstLine="1080"/>
      </w:pPr>
      <w:rPr>
        <w:rFonts w:ascii="Trebuchet MS" w:hAnsi="Trebuchet MS" w:cs="Trebuchet MS" w:hint="default"/>
        <w:b w:val="0"/>
        <w:i w:val="0"/>
        <w:caps w:val="0"/>
        <w:smallCaps w:val="0"/>
        <w:strike w:val="0"/>
        <w:dstrike w:val="0"/>
        <w:color w:val="000000"/>
        <w:position w:val="0"/>
        <w:sz w:val="20"/>
        <w:u w:val="none"/>
        <w:vertAlign w:val="baseline"/>
      </w:rPr>
    </w:lvl>
    <w:lvl w:ilvl="2">
      <w:start w:val="1"/>
      <w:numFmt w:val="bullet"/>
      <w:lvlText w:val="■"/>
      <w:lvlJc w:val="left"/>
      <w:pPr>
        <w:ind w:left="2160" w:firstLine="1800"/>
      </w:pPr>
      <w:rPr>
        <w:rFonts w:ascii="Trebuchet MS" w:hAnsi="Trebuchet MS" w:cs="Trebuchet MS" w:hint="default"/>
        <w:b w:val="0"/>
        <w:i w:val="0"/>
        <w:caps w:val="0"/>
        <w:smallCaps w:val="0"/>
        <w:strike w:val="0"/>
        <w:dstrike w:val="0"/>
        <w:color w:val="000000"/>
        <w:position w:val="0"/>
        <w:sz w:val="20"/>
        <w:u w:val="none"/>
        <w:vertAlign w:val="baseline"/>
      </w:rPr>
    </w:lvl>
    <w:lvl w:ilvl="3">
      <w:start w:val="1"/>
      <w:numFmt w:val="bullet"/>
      <w:lvlText w:val="●"/>
      <w:lvlJc w:val="left"/>
      <w:pPr>
        <w:ind w:left="2880" w:firstLine="2520"/>
      </w:pPr>
      <w:rPr>
        <w:rFonts w:ascii="Trebuchet MS" w:hAnsi="Trebuchet MS" w:cs="Trebuchet MS" w:hint="default"/>
        <w:b w:val="0"/>
        <w:i w:val="0"/>
        <w:caps w:val="0"/>
        <w:smallCaps w:val="0"/>
        <w:strike w:val="0"/>
        <w:dstrike w:val="0"/>
        <w:color w:val="000000"/>
        <w:position w:val="0"/>
        <w:sz w:val="20"/>
        <w:u w:val="none"/>
        <w:vertAlign w:val="baseline"/>
      </w:rPr>
    </w:lvl>
    <w:lvl w:ilvl="4">
      <w:start w:val="1"/>
      <w:numFmt w:val="bullet"/>
      <w:lvlText w:val="○"/>
      <w:lvlJc w:val="left"/>
      <w:pPr>
        <w:ind w:left="3600" w:firstLine="3240"/>
      </w:pPr>
      <w:rPr>
        <w:rFonts w:ascii="Trebuchet MS" w:hAnsi="Trebuchet MS" w:cs="Trebuchet MS" w:hint="default"/>
        <w:b w:val="0"/>
        <w:i w:val="0"/>
        <w:caps w:val="0"/>
        <w:smallCaps w:val="0"/>
        <w:strike w:val="0"/>
        <w:dstrike w:val="0"/>
        <w:color w:val="000000"/>
        <w:position w:val="0"/>
        <w:sz w:val="20"/>
        <w:u w:val="none"/>
        <w:vertAlign w:val="baseline"/>
      </w:rPr>
    </w:lvl>
    <w:lvl w:ilvl="5">
      <w:start w:val="1"/>
      <w:numFmt w:val="bullet"/>
      <w:lvlText w:val="■"/>
      <w:lvlJc w:val="left"/>
      <w:pPr>
        <w:ind w:left="4320" w:firstLine="3960"/>
      </w:pPr>
      <w:rPr>
        <w:rFonts w:ascii="Trebuchet MS" w:hAnsi="Trebuchet MS" w:cs="Trebuchet MS" w:hint="default"/>
        <w:b w:val="0"/>
        <w:i w:val="0"/>
        <w:caps w:val="0"/>
        <w:smallCaps w:val="0"/>
        <w:strike w:val="0"/>
        <w:dstrike w:val="0"/>
        <w:color w:val="000000"/>
        <w:position w:val="0"/>
        <w:sz w:val="20"/>
        <w:u w:val="none"/>
        <w:vertAlign w:val="baseline"/>
      </w:rPr>
    </w:lvl>
    <w:lvl w:ilvl="6">
      <w:start w:val="1"/>
      <w:numFmt w:val="bullet"/>
      <w:lvlText w:val="●"/>
      <w:lvlJc w:val="left"/>
      <w:pPr>
        <w:ind w:left="5040" w:firstLine="4680"/>
      </w:pPr>
      <w:rPr>
        <w:rFonts w:ascii="Trebuchet MS" w:hAnsi="Trebuchet MS" w:cs="Trebuchet MS" w:hint="default"/>
        <w:b w:val="0"/>
        <w:i w:val="0"/>
        <w:caps w:val="0"/>
        <w:smallCaps w:val="0"/>
        <w:strike w:val="0"/>
        <w:dstrike w:val="0"/>
        <w:color w:val="000000"/>
        <w:position w:val="0"/>
        <w:sz w:val="20"/>
        <w:u w:val="none"/>
        <w:vertAlign w:val="baseline"/>
      </w:rPr>
    </w:lvl>
    <w:lvl w:ilvl="7">
      <w:start w:val="1"/>
      <w:numFmt w:val="bullet"/>
      <w:lvlText w:val="○"/>
      <w:lvlJc w:val="left"/>
      <w:pPr>
        <w:ind w:left="5760" w:firstLine="5400"/>
      </w:pPr>
      <w:rPr>
        <w:rFonts w:ascii="Trebuchet MS" w:hAnsi="Trebuchet MS" w:cs="Trebuchet MS" w:hint="default"/>
        <w:b w:val="0"/>
        <w:i w:val="0"/>
        <w:caps w:val="0"/>
        <w:smallCaps w:val="0"/>
        <w:strike w:val="0"/>
        <w:dstrike w:val="0"/>
        <w:color w:val="000000"/>
        <w:position w:val="0"/>
        <w:sz w:val="20"/>
        <w:u w:val="none"/>
        <w:vertAlign w:val="baseline"/>
      </w:rPr>
    </w:lvl>
    <w:lvl w:ilvl="8">
      <w:start w:val="1"/>
      <w:numFmt w:val="bullet"/>
      <w:lvlText w:val="■"/>
      <w:lvlJc w:val="left"/>
      <w:pPr>
        <w:ind w:left="6480" w:firstLine="6120"/>
      </w:pPr>
      <w:rPr>
        <w:rFonts w:ascii="Trebuchet MS" w:hAnsi="Trebuchet MS" w:cs="Trebuchet MS" w:hint="default"/>
        <w:b w:val="0"/>
        <w:i w:val="0"/>
        <w:caps w:val="0"/>
        <w:smallCaps w:val="0"/>
        <w:strike w:val="0"/>
        <w:dstrike w:val="0"/>
        <w:color w:val="000000"/>
        <w:position w:val="0"/>
        <w:sz w:val="20"/>
        <w:u w:val="none"/>
        <w:vertAlign w:val="baseline"/>
      </w:rPr>
    </w:lvl>
  </w:abstractNum>
  <w:abstractNum w:abstractNumId="4" w15:restartNumberingAfterBreak="0">
    <w:nsid w:val="72323A27"/>
    <w:multiLevelType w:val="multilevel"/>
    <w:tmpl w:val="675237A0"/>
    <w:lvl w:ilvl="0">
      <w:start w:val="1"/>
      <w:numFmt w:val="bullet"/>
      <w:lvlText w:val="●"/>
      <w:lvlJc w:val="left"/>
      <w:pPr>
        <w:ind w:left="720" w:firstLine="720"/>
      </w:pPr>
      <w:rPr>
        <w:rFonts w:ascii="Verdana" w:hAnsi="Verdana" w:cs="Verdana" w:hint="default"/>
        <w:b w:val="0"/>
        <w:i w:val="0"/>
        <w:caps w:val="0"/>
        <w:smallCaps w:val="0"/>
        <w:strike w:val="0"/>
        <w:dstrike w:val="0"/>
        <w:color w:val="000000"/>
        <w:position w:val="0"/>
        <w:sz w:val="20"/>
        <w:u w:val="none"/>
        <w:vertAlign w:val="baseline"/>
      </w:rPr>
    </w:lvl>
    <w:lvl w:ilvl="1">
      <w:start w:val="1"/>
      <w:numFmt w:val="bullet"/>
      <w:lvlText w:val="○"/>
      <w:lvlJc w:val="left"/>
      <w:pPr>
        <w:ind w:left="1440" w:firstLine="1440"/>
      </w:pPr>
      <w:rPr>
        <w:rFonts w:ascii="Courier New" w:hAnsi="Courier New" w:cs="Courier New" w:hint="default"/>
        <w:b w:val="0"/>
        <w:i w:val="0"/>
        <w:caps w:val="0"/>
        <w:smallCaps w:val="0"/>
        <w:strike w:val="0"/>
        <w:dstrike w:val="0"/>
        <w:color w:val="000000"/>
        <w:position w:val="0"/>
        <w:sz w:val="20"/>
        <w:u w:val="none"/>
        <w:vertAlign w:val="baseline"/>
      </w:rPr>
    </w:lvl>
    <w:lvl w:ilvl="2">
      <w:start w:val="1"/>
      <w:numFmt w:val="bullet"/>
      <w:lvlText w:val="■"/>
      <w:lvlJc w:val="left"/>
      <w:pPr>
        <w:ind w:left="2160" w:firstLine="2160"/>
      </w:pPr>
      <w:rPr>
        <w:rFonts w:ascii="Verdana" w:hAnsi="Verdana" w:cs="Verdana" w:hint="default"/>
        <w:b w:val="0"/>
        <w:i w:val="0"/>
        <w:caps w:val="0"/>
        <w:smallCaps w:val="0"/>
        <w:strike w:val="0"/>
        <w:dstrike w:val="0"/>
        <w:color w:val="000000"/>
        <w:position w:val="0"/>
        <w:sz w:val="20"/>
        <w:u w:val="none"/>
        <w:vertAlign w:val="baseline"/>
      </w:rPr>
    </w:lvl>
    <w:lvl w:ilvl="3">
      <w:start w:val="1"/>
      <w:numFmt w:val="bullet"/>
      <w:lvlText w:val="●"/>
      <w:lvlJc w:val="left"/>
      <w:pPr>
        <w:ind w:left="2880" w:firstLine="2880"/>
      </w:pPr>
      <w:rPr>
        <w:rFonts w:ascii="Verdana" w:hAnsi="Verdana" w:cs="Verdana" w:hint="default"/>
        <w:b w:val="0"/>
        <w:i w:val="0"/>
        <w:caps w:val="0"/>
        <w:smallCaps w:val="0"/>
        <w:strike w:val="0"/>
        <w:dstrike w:val="0"/>
        <w:color w:val="000000"/>
        <w:position w:val="0"/>
        <w:sz w:val="20"/>
        <w:u w:val="none"/>
        <w:vertAlign w:val="baseline"/>
      </w:rPr>
    </w:lvl>
    <w:lvl w:ilvl="4">
      <w:start w:val="1"/>
      <w:numFmt w:val="bullet"/>
      <w:lvlText w:val="○"/>
      <w:lvlJc w:val="left"/>
      <w:pPr>
        <w:ind w:left="3600" w:firstLine="3600"/>
      </w:pPr>
      <w:rPr>
        <w:rFonts w:ascii="Courier New" w:hAnsi="Courier New" w:cs="Courier New" w:hint="default"/>
        <w:b w:val="0"/>
        <w:i w:val="0"/>
        <w:caps w:val="0"/>
        <w:smallCaps w:val="0"/>
        <w:strike w:val="0"/>
        <w:dstrike w:val="0"/>
        <w:color w:val="000000"/>
        <w:position w:val="0"/>
        <w:sz w:val="20"/>
        <w:u w:val="none"/>
        <w:vertAlign w:val="baseline"/>
      </w:rPr>
    </w:lvl>
    <w:lvl w:ilvl="5">
      <w:start w:val="1"/>
      <w:numFmt w:val="bullet"/>
      <w:lvlText w:val="■"/>
      <w:lvlJc w:val="left"/>
      <w:pPr>
        <w:ind w:left="4320" w:firstLine="4320"/>
      </w:pPr>
      <w:rPr>
        <w:rFonts w:ascii="Verdana" w:hAnsi="Verdana" w:cs="Verdana" w:hint="default"/>
        <w:b w:val="0"/>
        <w:i w:val="0"/>
        <w:caps w:val="0"/>
        <w:smallCaps w:val="0"/>
        <w:strike w:val="0"/>
        <w:dstrike w:val="0"/>
        <w:color w:val="000000"/>
        <w:position w:val="0"/>
        <w:sz w:val="20"/>
        <w:u w:val="none"/>
        <w:vertAlign w:val="baseline"/>
      </w:rPr>
    </w:lvl>
    <w:lvl w:ilvl="6">
      <w:start w:val="1"/>
      <w:numFmt w:val="bullet"/>
      <w:lvlText w:val="●"/>
      <w:lvlJc w:val="left"/>
      <w:pPr>
        <w:ind w:left="5040" w:firstLine="5040"/>
      </w:pPr>
      <w:rPr>
        <w:rFonts w:ascii="Verdana" w:hAnsi="Verdana" w:cs="Verdana" w:hint="default"/>
        <w:b w:val="0"/>
        <w:i w:val="0"/>
        <w:caps w:val="0"/>
        <w:smallCaps w:val="0"/>
        <w:strike w:val="0"/>
        <w:dstrike w:val="0"/>
        <w:color w:val="000000"/>
        <w:position w:val="0"/>
        <w:sz w:val="20"/>
        <w:u w:val="none"/>
        <w:vertAlign w:val="baseline"/>
      </w:rPr>
    </w:lvl>
    <w:lvl w:ilvl="7">
      <w:start w:val="1"/>
      <w:numFmt w:val="bullet"/>
      <w:lvlText w:val="○"/>
      <w:lvlJc w:val="left"/>
      <w:pPr>
        <w:ind w:left="5760" w:firstLine="5760"/>
      </w:pPr>
      <w:rPr>
        <w:rFonts w:ascii="Courier New" w:hAnsi="Courier New" w:cs="Courier New" w:hint="default"/>
        <w:b w:val="0"/>
        <w:i w:val="0"/>
        <w:caps w:val="0"/>
        <w:smallCaps w:val="0"/>
        <w:strike w:val="0"/>
        <w:dstrike w:val="0"/>
        <w:color w:val="000000"/>
        <w:position w:val="0"/>
        <w:sz w:val="20"/>
        <w:u w:val="none"/>
        <w:vertAlign w:val="baseline"/>
      </w:rPr>
    </w:lvl>
    <w:lvl w:ilvl="8">
      <w:start w:val="1"/>
      <w:numFmt w:val="bullet"/>
      <w:lvlText w:val="■"/>
      <w:lvlJc w:val="left"/>
      <w:pPr>
        <w:ind w:left="6480" w:firstLine="6480"/>
      </w:pPr>
      <w:rPr>
        <w:rFonts w:ascii="Verdana" w:hAnsi="Verdana" w:cs="Verdana" w:hint="default"/>
        <w:b w:val="0"/>
        <w:i w:val="0"/>
        <w:caps w:val="0"/>
        <w:smallCaps w:val="0"/>
        <w:strike w:val="0"/>
        <w:dstrike w:val="0"/>
        <w:color w:val="000000"/>
        <w:position w:val="0"/>
        <w:sz w:val="20"/>
        <w:u w:val="none"/>
        <w:vertAlign w:val="baseline"/>
      </w:rPr>
    </w:lvl>
  </w:abstractNum>
  <w:abstractNum w:abstractNumId="5" w15:restartNumberingAfterBreak="0">
    <w:nsid w:val="737820D4"/>
    <w:multiLevelType w:val="multilevel"/>
    <w:tmpl w:val="36361BEE"/>
    <w:lvl w:ilvl="0">
      <w:start w:val="1"/>
      <w:numFmt w:val="bullet"/>
      <w:lvlText w:val="●"/>
      <w:lvlJc w:val="left"/>
      <w:pPr>
        <w:ind w:left="720" w:firstLine="720"/>
      </w:pPr>
      <w:rPr>
        <w:rFonts w:ascii="Verdana" w:hAnsi="Verdana" w:cs="Verdana" w:hint="default"/>
        <w:b w:val="0"/>
        <w:i w:val="0"/>
        <w:caps w:val="0"/>
        <w:smallCaps w:val="0"/>
        <w:strike w:val="0"/>
        <w:dstrike w:val="0"/>
        <w:color w:val="000000"/>
        <w:position w:val="0"/>
        <w:sz w:val="20"/>
        <w:u w:val="none"/>
        <w:vertAlign w:val="baseline"/>
      </w:rPr>
    </w:lvl>
    <w:lvl w:ilvl="1">
      <w:start w:val="1"/>
      <w:numFmt w:val="bullet"/>
      <w:lvlText w:val="○"/>
      <w:lvlJc w:val="left"/>
      <w:pPr>
        <w:ind w:left="1440" w:firstLine="1440"/>
      </w:pPr>
      <w:rPr>
        <w:rFonts w:ascii="Courier New" w:hAnsi="Courier New" w:cs="Courier New" w:hint="default"/>
        <w:b w:val="0"/>
        <w:i w:val="0"/>
        <w:caps w:val="0"/>
        <w:smallCaps w:val="0"/>
        <w:strike w:val="0"/>
        <w:dstrike w:val="0"/>
        <w:color w:val="000000"/>
        <w:position w:val="0"/>
        <w:sz w:val="20"/>
        <w:u w:val="none"/>
        <w:vertAlign w:val="baseline"/>
      </w:rPr>
    </w:lvl>
    <w:lvl w:ilvl="2">
      <w:start w:val="1"/>
      <w:numFmt w:val="bullet"/>
      <w:lvlText w:val="■"/>
      <w:lvlJc w:val="left"/>
      <w:pPr>
        <w:ind w:left="2160" w:firstLine="2160"/>
      </w:pPr>
      <w:rPr>
        <w:rFonts w:ascii="Verdana" w:hAnsi="Verdana" w:cs="Verdana" w:hint="default"/>
        <w:b w:val="0"/>
        <w:i w:val="0"/>
        <w:caps w:val="0"/>
        <w:smallCaps w:val="0"/>
        <w:strike w:val="0"/>
        <w:dstrike w:val="0"/>
        <w:color w:val="000000"/>
        <w:position w:val="0"/>
        <w:sz w:val="20"/>
        <w:u w:val="none"/>
        <w:vertAlign w:val="baseline"/>
      </w:rPr>
    </w:lvl>
    <w:lvl w:ilvl="3">
      <w:start w:val="1"/>
      <w:numFmt w:val="bullet"/>
      <w:lvlText w:val="●"/>
      <w:lvlJc w:val="left"/>
      <w:pPr>
        <w:ind w:left="2880" w:firstLine="2880"/>
      </w:pPr>
      <w:rPr>
        <w:rFonts w:ascii="Verdana" w:hAnsi="Verdana" w:cs="Verdana" w:hint="default"/>
        <w:b w:val="0"/>
        <w:i w:val="0"/>
        <w:caps w:val="0"/>
        <w:smallCaps w:val="0"/>
        <w:strike w:val="0"/>
        <w:dstrike w:val="0"/>
        <w:color w:val="000000"/>
        <w:position w:val="0"/>
        <w:sz w:val="20"/>
        <w:u w:val="none"/>
        <w:vertAlign w:val="baseline"/>
      </w:rPr>
    </w:lvl>
    <w:lvl w:ilvl="4">
      <w:start w:val="1"/>
      <w:numFmt w:val="bullet"/>
      <w:lvlText w:val="○"/>
      <w:lvlJc w:val="left"/>
      <w:pPr>
        <w:ind w:left="3600" w:firstLine="3600"/>
      </w:pPr>
      <w:rPr>
        <w:rFonts w:ascii="Courier New" w:hAnsi="Courier New" w:cs="Courier New" w:hint="default"/>
        <w:b w:val="0"/>
        <w:i w:val="0"/>
        <w:caps w:val="0"/>
        <w:smallCaps w:val="0"/>
        <w:strike w:val="0"/>
        <w:dstrike w:val="0"/>
        <w:color w:val="000000"/>
        <w:position w:val="0"/>
        <w:sz w:val="20"/>
        <w:u w:val="none"/>
        <w:vertAlign w:val="baseline"/>
      </w:rPr>
    </w:lvl>
    <w:lvl w:ilvl="5">
      <w:start w:val="1"/>
      <w:numFmt w:val="bullet"/>
      <w:lvlText w:val="■"/>
      <w:lvlJc w:val="left"/>
      <w:pPr>
        <w:ind w:left="4320" w:firstLine="4320"/>
      </w:pPr>
      <w:rPr>
        <w:rFonts w:ascii="Verdana" w:hAnsi="Verdana" w:cs="Verdana" w:hint="default"/>
        <w:b w:val="0"/>
        <w:i w:val="0"/>
        <w:caps w:val="0"/>
        <w:smallCaps w:val="0"/>
        <w:strike w:val="0"/>
        <w:dstrike w:val="0"/>
        <w:color w:val="000000"/>
        <w:position w:val="0"/>
        <w:sz w:val="20"/>
        <w:u w:val="none"/>
        <w:vertAlign w:val="baseline"/>
      </w:rPr>
    </w:lvl>
    <w:lvl w:ilvl="6">
      <w:start w:val="1"/>
      <w:numFmt w:val="bullet"/>
      <w:lvlText w:val="●"/>
      <w:lvlJc w:val="left"/>
      <w:pPr>
        <w:ind w:left="5040" w:firstLine="5040"/>
      </w:pPr>
      <w:rPr>
        <w:rFonts w:ascii="Verdana" w:hAnsi="Verdana" w:cs="Verdana" w:hint="default"/>
        <w:b w:val="0"/>
        <w:i w:val="0"/>
        <w:caps w:val="0"/>
        <w:smallCaps w:val="0"/>
        <w:strike w:val="0"/>
        <w:dstrike w:val="0"/>
        <w:color w:val="000000"/>
        <w:position w:val="0"/>
        <w:sz w:val="20"/>
        <w:u w:val="none"/>
        <w:vertAlign w:val="baseline"/>
      </w:rPr>
    </w:lvl>
    <w:lvl w:ilvl="7">
      <w:start w:val="1"/>
      <w:numFmt w:val="bullet"/>
      <w:lvlText w:val="○"/>
      <w:lvlJc w:val="left"/>
      <w:pPr>
        <w:ind w:left="5760" w:firstLine="5760"/>
      </w:pPr>
      <w:rPr>
        <w:rFonts w:ascii="Courier New" w:hAnsi="Courier New" w:cs="Courier New" w:hint="default"/>
        <w:b w:val="0"/>
        <w:i w:val="0"/>
        <w:caps w:val="0"/>
        <w:smallCaps w:val="0"/>
        <w:strike w:val="0"/>
        <w:dstrike w:val="0"/>
        <w:color w:val="000000"/>
        <w:position w:val="0"/>
        <w:sz w:val="20"/>
        <w:u w:val="none"/>
        <w:vertAlign w:val="baseline"/>
      </w:rPr>
    </w:lvl>
    <w:lvl w:ilvl="8">
      <w:start w:val="1"/>
      <w:numFmt w:val="bullet"/>
      <w:lvlText w:val="■"/>
      <w:lvlJc w:val="left"/>
      <w:pPr>
        <w:ind w:left="6480" w:firstLine="6480"/>
      </w:pPr>
      <w:rPr>
        <w:rFonts w:ascii="Verdana" w:hAnsi="Verdana" w:cs="Verdana" w:hint="default"/>
        <w:b w:val="0"/>
        <w:i w:val="0"/>
        <w:caps w:val="0"/>
        <w:smallCaps w:val="0"/>
        <w:strike w:val="0"/>
        <w:dstrike w:val="0"/>
        <w:color w:val="000000"/>
        <w:position w:val="0"/>
        <w:sz w:val="20"/>
        <w:u w:val="none"/>
        <w:vertAlign w:val="baseline"/>
      </w:rPr>
    </w:lvl>
  </w:abstractNum>
  <w:abstractNum w:abstractNumId="6" w15:restartNumberingAfterBreak="0">
    <w:nsid w:val="74425646"/>
    <w:multiLevelType w:val="multilevel"/>
    <w:tmpl w:val="1C344BF0"/>
    <w:lvl w:ilvl="0">
      <w:start w:val="1"/>
      <w:numFmt w:val="bullet"/>
      <w:lvlText w:val="●"/>
      <w:lvlJc w:val="left"/>
      <w:pPr>
        <w:ind w:left="720" w:firstLine="720"/>
      </w:pPr>
      <w:rPr>
        <w:rFonts w:ascii="Verdana" w:hAnsi="Verdana" w:cs="Verdana" w:hint="default"/>
        <w:b w:val="0"/>
        <w:i w:val="0"/>
        <w:caps w:val="0"/>
        <w:smallCaps w:val="0"/>
        <w:strike w:val="0"/>
        <w:dstrike w:val="0"/>
        <w:color w:val="000000"/>
        <w:position w:val="0"/>
        <w:sz w:val="20"/>
        <w:u w:val="none"/>
        <w:vertAlign w:val="baseline"/>
      </w:rPr>
    </w:lvl>
    <w:lvl w:ilvl="1">
      <w:start w:val="1"/>
      <w:numFmt w:val="bullet"/>
      <w:lvlText w:val="○"/>
      <w:lvlJc w:val="left"/>
      <w:pPr>
        <w:ind w:left="1440" w:firstLine="1440"/>
      </w:pPr>
      <w:rPr>
        <w:rFonts w:ascii="Courier New" w:hAnsi="Courier New" w:cs="Courier New" w:hint="default"/>
        <w:b w:val="0"/>
        <w:i w:val="0"/>
        <w:caps w:val="0"/>
        <w:smallCaps w:val="0"/>
        <w:strike w:val="0"/>
        <w:dstrike w:val="0"/>
        <w:color w:val="000000"/>
        <w:position w:val="0"/>
        <w:sz w:val="20"/>
        <w:u w:val="none"/>
        <w:vertAlign w:val="baseline"/>
      </w:rPr>
    </w:lvl>
    <w:lvl w:ilvl="2">
      <w:start w:val="1"/>
      <w:numFmt w:val="bullet"/>
      <w:lvlText w:val="■"/>
      <w:lvlJc w:val="left"/>
      <w:pPr>
        <w:ind w:left="2160" w:firstLine="2160"/>
      </w:pPr>
      <w:rPr>
        <w:rFonts w:ascii="Verdana" w:hAnsi="Verdana" w:cs="Verdana" w:hint="default"/>
        <w:b w:val="0"/>
        <w:i w:val="0"/>
        <w:caps w:val="0"/>
        <w:smallCaps w:val="0"/>
        <w:strike w:val="0"/>
        <w:dstrike w:val="0"/>
        <w:color w:val="000000"/>
        <w:position w:val="0"/>
        <w:sz w:val="20"/>
        <w:u w:val="none"/>
        <w:vertAlign w:val="baseline"/>
      </w:rPr>
    </w:lvl>
    <w:lvl w:ilvl="3">
      <w:start w:val="1"/>
      <w:numFmt w:val="bullet"/>
      <w:lvlText w:val="●"/>
      <w:lvlJc w:val="left"/>
      <w:pPr>
        <w:ind w:left="2880" w:firstLine="2880"/>
      </w:pPr>
      <w:rPr>
        <w:rFonts w:ascii="Verdana" w:hAnsi="Verdana" w:cs="Verdana" w:hint="default"/>
        <w:b w:val="0"/>
        <w:i w:val="0"/>
        <w:caps w:val="0"/>
        <w:smallCaps w:val="0"/>
        <w:strike w:val="0"/>
        <w:dstrike w:val="0"/>
        <w:color w:val="000000"/>
        <w:position w:val="0"/>
        <w:sz w:val="20"/>
        <w:u w:val="none"/>
        <w:vertAlign w:val="baseline"/>
      </w:rPr>
    </w:lvl>
    <w:lvl w:ilvl="4">
      <w:start w:val="1"/>
      <w:numFmt w:val="bullet"/>
      <w:lvlText w:val="○"/>
      <w:lvlJc w:val="left"/>
      <w:pPr>
        <w:ind w:left="3600" w:firstLine="3600"/>
      </w:pPr>
      <w:rPr>
        <w:rFonts w:ascii="Courier New" w:hAnsi="Courier New" w:cs="Courier New" w:hint="default"/>
        <w:b w:val="0"/>
        <w:i w:val="0"/>
        <w:caps w:val="0"/>
        <w:smallCaps w:val="0"/>
        <w:strike w:val="0"/>
        <w:dstrike w:val="0"/>
        <w:color w:val="000000"/>
        <w:position w:val="0"/>
        <w:sz w:val="20"/>
        <w:u w:val="none"/>
        <w:vertAlign w:val="baseline"/>
      </w:rPr>
    </w:lvl>
    <w:lvl w:ilvl="5">
      <w:start w:val="1"/>
      <w:numFmt w:val="bullet"/>
      <w:lvlText w:val="■"/>
      <w:lvlJc w:val="left"/>
      <w:pPr>
        <w:ind w:left="4320" w:firstLine="4320"/>
      </w:pPr>
      <w:rPr>
        <w:rFonts w:ascii="Verdana" w:hAnsi="Verdana" w:cs="Verdana" w:hint="default"/>
        <w:b w:val="0"/>
        <w:i w:val="0"/>
        <w:caps w:val="0"/>
        <w:smallCaps w:val="0"/>
        <w:strike w:val="0"/>
        <w:dstrike w:val="0"/>
        <w:color w:val="000000"/>
        <w:position w:val="0"/>
        <w:sz w:val="20"/>
        <w:u w:val="none"/>
        <w:vertAlign w:val="baseline"/>
      </w:rPr>
    </w:lvl>
    <w:lvl w:ilvl="6">
      <w:start w:val="1"/>
      <w:numFmt w:val="bullet"/>
      <w:lvlText w:val="●"/>
      <w:lvlJc w:val="left"/>
      <w:pPr>
        <w:ind w:left="5040" w:firstLine="5040"/>
      </w:pPr>
      <w:rPr>
        <w:rFonts w:ascii="Verdana" w:hAnsi="Verdana" w:cs="Verdana" w:hint="default"/>
        <w:b w:val="0"/>
        <w:i w:val="0"/>
        <w:caps w:val="0"/>
        <w:smallCaps w:val="0"/>
        <w:strike w:val="0"/>
        <w:dstrike w:val="0"/>
        <w:color w:val="000000"/>
        <w:position w:val="0"/>
        <w:sz w:val="20"/>
        <w:u w:val="none"/>
        <w:vertAlign w:val="baseline"/>
      </w:rPr>
    </w:lvl>
    <w:lvl w:ilvl="7">
      <w:start w:val="1"/>
      <w:numFmt w:val="bullet"/>
      <w:lvlText w:val="○"/>
      <w:lvlJc w:val="left"/>
      <w:pPr>
        <w:ind w:left="5760" w:firstLine="5760"/>
      </w:pPr>
      <w:rPr>
        <w:rFonts w:ascii="Courier New" w:hAnsi="Courier New" w:cs="Courier New" w:hint="default"/>
        <w:b w:val="0"/>
        <w:i w:val="0"/>
        <w:caps w:val="0"/>
        <w:smallCaps w:val="0"/>
        <w:strike w:val="0"/>
        <w:dstrike w:val="0"/>
        <w:color w:val="000000"/>
        <w:position w:val="0"/>
        <w:sz w:val="20"/>
        <w:u w:val="none"/>
        <w:vertAlign w:val="baseline"/>
      </w:rPr>
    </w:lvl>
    <w:lvl w:ilvl="8">
      <w:start w:val="1"/>
      <w:numFmt w:val="bullet"/>
      <w:lvlText w:val="■"/>
      <w:lvlJc w:val="left"/>
      <w:pPr>
        <w:ind w:left="6480" w:firstLine="6480"/>
      </w:pPr>
      <w:rPr>
        <w:rFonts w:ascii="Verdana" w:hAnsi="Verdana" w:cs="Verdana" w:hint="default"/>
        <w:b w:val="0"/>
        <w:i w:val="0"/>
        <w:caps w:val="0"/>
        <w:smallCaps w:val="0"/>
        <w:strike w:val="0"/>
        <w:dstrike w:val="0"/>
        <w:color w:val="000000"/>
        <w:position w:val="0"/>
        <w:sz w:val="20"/>
        <w:u w:val="none"/>
        <w:vertAlign w:val="baseline"/>
      </w:rPr>
    </w:lvl>
  </w:abstractNum>
  <w:num w:numId="1">
    <w:abstractNumId w:val="2"/>
  </w:num>
  <w:num w:numId="2">
    <w:abstractNumId w:val="5"/>
  </w:num>
  <w:num w:numId="3">
    <w:abstractNumId w:val="4"/>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20"/>
  <w:characterSpacingControl w:val="doNotCompress"/>
  <w:compat>
    <w:compatSetting w:name="compatibilityMode" w:uri="http://schemas.microsoft.com/office/word" w:val="12"/>
  </w:compat>
  <w:rsids>
    <w:rsidRoot w:val="00F85540"/>
    <w:rsid w:val="00A37DD8"/>
    <w:rsid w:val="00E168CD"/>
    <w:rsid w:val="00F85540"/>
    <w:rsid w:val="00FA1474"/>
    <w:rsid w:val="00FB37EE"/>
    <w:rsid w:val="00FC7DB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37B08"/>
  <w15:docId w15:val="{5B3C7475-74D1-4A3D-94D7-C7CB3A1F4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759"/>
    <w:pPr>
      <w:suppressAutoHyphens/>
      <w:spacing w:after="200" w:line="276" w:lineRule="auto"/>
    </w:pPr>
    <w:rPr>
      <w:color w:val="00000A"/>
    </w:rPr>
  </w:style>
  <w:style w:type="paragraph" w:styleId="Heading1">
    <w:name w:val="heading 1"/>
    <w:basedOn w:val="Heading"/>
    <w:link w:val="Heading1Char"/>
    <w:uiPriority w:val="99"/>
    <w:qFormat/>
    <w:rsid w:val="00483595"/>
    <w:pPr>
      <w:widowControl w:val="0"/>
      <w:spacing w:after="60"/>
      <w:outlineLvl w:val="0"/>
    </w:pPr>
    <w:rPr>
      <w:rFonts w:ascii="Arial" w:eastAsia="Times New Roman" w:hAnsi="Arial" w:cs="Arial"/>
      <w:b/>
      <w:sz w:val="32"/>
      <w:szCs w:val="22"/>
    </w:rPr>
  </w:style>
  <w:style w:type="paragraph" w:styleId="Heading2">
    <w:name w:val="heading 2"/>
    <w:basedOn w:val="Heading"/>
    <w:link w:val="Heading2Char"/>
    <w:uiPriority w:val="99"/>
    <w:qFormat/>
    <w:rsid w:val="00483595"/>
    <w:pPr>
      <w:widowControl w:val="0"/>
      <w:spacing w:after="60"/>
      <w:outlineLvl w:val="1"/>
    </w:pPr>
    <w:rPr>
      <w:rFonts w:ascii="Arial" w:eastAsia="Times New Roman" w:hAnsi="Arial" w:cs="Arial"/>
      <w:b/>
      <w:i/>
      <w:szCs w:val="22"/>
    </w:rPr>
  </w:style>
  <w:style w:type="paragraph" w:styleId="Heading3">
    <w:name w:val="heading 3"/>
    <w:basedOn w:val="Heading"/>
    <w:link w:val="Heading3Char"/>
    <w:uiPriority w:val="99"/>
    <w:qFormat/>
    <w:rsid w:val="00483595"/>
    <w:pPr>
      <w:widowControl w:val="0"/>
      <w:spacing w:after="60"/>
      <w:outlineLvl w:val="2"/>
    </w:pPr>
    <w:rPr>
      <w:rFonts w:ascii="Arial" w:eastAsia="Times New Roman" w:hAnsi="Arial" w:cs="Arial"/>
      <w:b/>
      <w:sz w:val="26"/>
      <w:szCs w:val="22"/>
    </w:rPr>
  </w:style>
  <w:style w:type="paragraph" w:styleId="Heading4">
    <w:name w:val="heading 4"/>
    <w:basedOn w:val="Heading"/>
    <w:link w:val="Heading4Char"/>
    <w:uiPriority w:val="99"/>
    <w:qFormat/>
    <w:rsid w:val="00483595"/>
    <w:pPr>
      <w:widowControl w:val="0"/>
      <w:spacing w:after="60"/>
      <w:outlineLvl w:val="3"/>
    </w:pPr>
    <w:rPr>
      <w:rFonts w:ascii="Calibri" w:eastAsia="Times New Roman" w:hAnsi="Calibri" w:cs="Times New Roman"/>
      <w:b/>
      <w:szCs w:val="22"/>
    </w:rPr>
  </w:style>
  <w:style w:type="paragraph" w:styleId="Heading5">
    <w:name w:val="heading 5"/>
    <w:basedOn w:val="Heading"/>
    <w:link w:val="Heading5Char"/>
    <w:uiPriority w:val="99"/>
    <w:qFormat/>
    <w:rsid w:val="00483595"/>
    <w:pPr>
      <w:widowControl w:val="0"/>
      <w:spacing w:after="60"/>
      <w:outlineLvl w:val="4"/>
    </w:pPr>
    <w:rPr>
      <w:rFonts w:ascii="Calibri" w:eastAsia="Times New Roman" w:hAnsi="Calibri" w:cs="Times New Roman"/>
      <w:b/>
      <w:i/>
      <w:sz w:val="26"/>
      <w:szCs w:val="22"/>
    </w:rPr>
  </w:style>
  <w:style w:type="paragraph" w:styleId="Heading6">
    <w:name w:val="heading 6"/>
    <w:basedOn w:val="Heading"/>
    <w:link w:val="Heading6Char"/>
    <w:uiPriority w:val="99"/>
    <w:qFormat/>
    <w:rsid w:val="00483595"/>
    <w:pPr>
      <w:widowControl w:val="0"/>
      <w:spacing w:after="60"/>
      <w:outlineLvl w:val="5"/>
    </w:pPr>
    <w:rPr>
      <w:rFonts w:ascii="Calibri" w:eastAsia="Times New Roman" w:hAnsi="Calibri"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1A2"/>
    <w:rPr>
      <w:rFonts w:ascii="Cambria" w:hAnsi="Cambria"/>
      <w:b/>
      <w:bCs/>
      <w:sz w:val="32"/>
      <w:szCs w:val="32"/>
    </w:rPr>
  </w:style>
  <w:style w:type="character" w:customStyle="1" w:styleId="Heading2Char">
    <w:name w:val="Heading 2 Char"/>
    <w:basedOn w:val="DefaultParagraphFont"/>
    <w:link w:val="Heading2"/>
    <w:uiPriority w:val="9"/>
    <w:semiHidden/>
    <w:rsid w:val="00E101A2"/>
    <w:rPr>
      <w:rFonts w:ascii="Cambria" w:hAnsi="Cambria"/>
      <w:b/>
      <w:bCs/>
      <w:i/>
      <w:iCs/>
      <w:sz w:val="28"/>
      <w:szCs w:val="28"/>
    </w:rPr>
  </w:style>
  <w:style w:type="character" w:customStyle="1" w:styleId="Heading3Char">
    <w:name w:val="Heading 3 Char"/>
    <w:basedOn w:val="DefaultParagraphFont"/>
    <w:link w:val="Heading3"/>
    <w:uiPriority w:val="9"/>
    <w:semiHidden/>
    <w:rsid w:val="00E101A2"/>
    <w:rPr>
      <w:rFonts w:ascii="Cambria" w:hAnsi="Cambria"/>
      <w:b/>
      <w:bCs/>
      <w:sz w:val="26"/>
      <w:szCs w:val="26"/>
    </w:rPr>
  </w:style>
  <w:style w:type="character" w:customStyle="1" w:styleId="Heading4Char">
    <w:name w:val="Heading 4 Char"/>
    <w:basedOn w:val="DefaultParagraphFont"/>
    <w:link w:val="Heading4"/>
    <w:uiPriority w:val="9"/>
    <w:semiHidden/>
    <w:rsid w:val="00E101A2"/>
    <w:rPr>
      <w:rFonts w:ascii="Calibri" w:hAnsi="Calibri"/>
      <w:b/>
      <w:bCs/>
      <w:sz w:val="28"/>
      <w:szCs w:val="28"/>
    </w:rPr>
  </w:style>
  <w:style w:type="character" w:customStyle="1" w:styleId="Heading5Char">
    <w:name w:val="Heading 5 Char"/>
    <w:basedOn w:val="DefaultParagraphFont"/>
    <w:link w:val="Heading5"/>
    <w:uiPriority w:val="9"/>
    <w:semiHidden/>
    <w:rsid w:val="00E101A2"/>
    <w:rPr>
      <w:rFonts w:ascii="Calibri" w:hAnsi="Calibri"/>
      <w:b/>
      <w:bCs/>
      <w:i/>
      <w:iCs/>
      <w:sz w:val="26"/>
      <w:szCs w:val="26"/>
    </w:rPr>
  </w:style>
  <w:style w:type="character" w:customStyle="1" w:styleId="Heading6Char">
    <w:name w:val="Heading 6 Char"/>
    <w:basedOn w:val="DefaultParagraphFont"/>
    <w:link w:val="Heading6"/>
    <w:uiPriority w:val="9"/>
    <w:semiHidden/>
    <w:rsid w:val="00E101A2"/>
    <w:rPr>
      <w:rFonts w:ascii="Calibri" w:hAnsi="Calibri"/>
      <w:b/>
      <w:bCs/>
    </w:rPr>
  </w:style>
  <w:style w:type="character" w:customStyle="1" w:styleId="TitleChar">
    <w:name w:val="Title Char"/>
    <w:basedOn w:val="DefaultParagraphFont"/>
    <w:link w:val="Title"/>
    <w:uiPriority w:val="10"/>
    <w:rsid w:val="00E101A2"/>
    <w:rPr>
      <w:rFonts w:ascii="Cambria" w:hAnsi="Cambria"/>
      <w:b/>
      <w:bCs/>
      <w:sz w:val="32"/>
      <w:szCs w:val="32"/>
    </w:rPr>
  </w:style>
  <w:style w:type="character" w:customStyle="1" w:styleId="SubtitleChar">
    <w:name w:val="Subtitle Char"/>
    <w:basedOn w:val="DefaultParagraphFont"/>
    <w:link w:val="Subtitle"/>
    <w:uiPriority w:val="11"/>
    <w:rsid w:val="00E101A2"/>
    <w:rPr>
      <w:rFonts w:ascii="Cambria" w:hAnsi="Cambria"/>
      <w:sz w:val="24"/>
      <w:szCs w:val="24"/>
    </w:rPr>
  </w:style>
  <w:style w:type="character" w:customStyle="1" w:styleId="ListLabel1">
    <w:name w:val="ListLabel 1"/>
    <w:rPr>
      <w:rFonts w:eastAsia="Times New Roman"/>
      <w:b/>
      <w:i w:val="0"/>
      <w:caps w:val="0"/>
      <w:smallCaps w:val="0"/>
      <w:strike w:val="0"/>
      <w:dstrike w:val="0"/>
      <w:color w:val="000000"/>
      <w:position w:val="0"/>
      <w:sz w:val="20"/>
      <w:u w:val="none"/>
      <w:vertAlign w:val="baseline"/>
    </w:rPr>
  </w:style>
  <w:style w:type="character" w:customStyle="1" w:styleId="ListLabel2">
    <w:name w:val="ListLabel 2"/>
    <w:rPr>
      <w:rFonts w:eastAsia="Times New Roman"/>
      <w:b w:val="0"/>
      <w:i w:val="0"/>
      <w:caps w:val="0"/>
      <w:smallCaps w:val="0"/>
      <w:strike w:val="0"/>
      <w:dstrike w:val="0"/>
      <w:color w:val="000000"/>
      <w:position w:val="0"/>
      <w:sz w:val="20"/>
      <w:u w:val="none"/>
      <w:vertAlign w:val="baseline"/>
    </w:rPr>
  </w:style>
  <w:style w:type="character" w:customStyle="1" w:styleId="ListLabel3">
    <w:name w:val="ListLabel 3"/>
    <w:rPr>
      <w:rFonts w:cs="Courier New"/>
    </w:rPr>
  </w:style>
  <w:style w:type="character" w:customStyle="1" w:styleId="InternetLink">
    <w:name w:val="Internet Link"/>
    <w:rPr>
      <w:color w:val="000080"/>
      <w:u w:val="single"/>
    </w:rPr>
  </w:style>
  <w:style w:type="character" w:customStyle="1" w:styleId="ListLabel4">
    <w:name w:val="ListLabel 4"/>
    <w:rPr>
      <w:rFonts w:cs="Trebuchet MS"/>
      <w:b/>
      <w:i w:val="0"/>
      <w:caps w:val="0"/>
      <w:smallCaps w:val="0"/>
      <w:strike w:val="0"/>
      <w:dstrike w:val="0"/>
      <w:color w:val="000000"/>
      <w:position w:val="0"/>
      <w:sz w:val="20"/>
      <w:u w:val="none"/>
      <w:vertAlign w:val="baseline"/>
    </w:rPr>
  </w:style>
  <w:style w:type="character" w:customStyle="1" w:styleId="ListLabel5">
    <w:name w:val="ListLabel 5"/>
    <w:rPr>
      <w:rFonts w:cs="Verdana"/>
      <w:b w:val="0"/>
      <w:i w:val="0"/>
      <w:caps w:val="0"/>
      <w:smallCaps w:val="0"/>
      <w:strike w:val="0"/>
      <w:dstrike w:val="0"/>
      <w:color w:val="000000"/>
      <w:position w:val="0"/>
      <w:sz w:val="20"/>
      <w:u w:val="none"/>
      <w:vertAlign w:val="baseline"/>
    </w:rPr>
  </w:style>
  <w:style w:type="character" w:customStyle="1" w:styleId="ListLabel6">
    <w:name w:val="ListLabel 6"/>
    <w:rPr>
      <w:rFonts w:cs="Courier New"/>
      <w:b w:val="0"/>
      <w:i w:val="0"/>
      <w:caps w:val="0"/>
      <w:smallCaps w:val="0"/>
      <w:strike w:val="0"/>
      <w:dstrike w:val="0"/>
      <w:color w:val="000000"/>
      <w:position w:val="0"/>
      <w:sz w:val="20"/>
      <w:u w:val="none"/>
      <w:vertAlign w:val="baseline"/>
    </w:rPr>
  </w:style>
  <w:style w:type="character" w:customStyle="1" w:styleId="ListLabel7">
    <w:name w:val="ListLabel 7"/>
    <w:rPr>
      <w:rFonts w:cs="Trebuchet MS"/>
      <w:b w:val="0"/>
      <w:i w:val="0"/>
      <w:caps w:val="0"/>
      <w:smallCaps w:val="0"/>
      <w:strike w:val="0"/>
      <w:dstrike w:val="0"/>
      <w:color w:val="000000"/>
      <w:position w:val="0"/>
      <w:sz w:val="20"/>
      <w:u w:val="none"/>
      <w:vertAlign w:val="baseline"/>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Normal1">
    <w:name w:val="Normal1"/>
    <w:uiPriority w:val="99"/>
    <w:rsid w:val="00483595"/>
    <w:pPr>
      <w:suppressAutoHyphens/>
      <w:contextualSpacing/>
    </w:pPr>
    <w:rPr>
      <w:rFonts w:ascii="Times New Roman" w:hAnsi="Times New Roman"/>
      <w:color w:val="000000"/>
      <w:sz w:val="24"/>
    </w:rPr>
  </w:style>
  <w:style w:type="paragraph" w:styleId="Title">
    <w:name w:val="Title"/>
    <w:basedOn w:val="Normal1"/>
    <w:next w:val="Normal1"/>
    <w:link w:val="TitleChar"/>
    <w:uiPriority w:val="99"/>
    <w:qFormat/>
    <w:rsid w:val="00483595"/>
    <w:pPr>
      <w:spacing w:before="480" w:after="120"/>
    </w:pPr>
    <w:rPr>
      <w:b/>
      <w:sz w:val="72"/>
    </w:rPr>
  </w:style>
  <w:style w:type="paragraph" w:styleId="Subtitle">
    <w:name w:val="Subtitle"/>
    <w:basedOn w:val="Normal1"/>
    <w:next w:val="Normal1"/>
    <w:link w:val="SubtitleChar"/>
    <w:uiPriority w:val="99"/>
    <w:qFormat/>
    <w:rsid w:val="00483595"/>
    <w:pPr>
      <w:spacing w:before="360" w:after="80"/>
    </w:pPr>
    <w:rPr>
      <w:rFonts w:ascii="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monbowen2000@yahoo.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1522</Words>
  <Characters>8679</Characters>
  <Application>Microsoft Office Word</Application>
  <DocSecurity>0</DocSecurity>
  <Lines>72</Lines>
  <Paragraphs>20</Paragraphs>
  <ScaleCrop>false</ScaleCrop>
  <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Simon Bowen CV  20090520 HA1.doc.docx</dc:title>
  <dc:creator>Simon</dc:creator>
  <cp:lastModifiedBy>Sagar</cp:lastModifiedBy>
  <cp:revision>8</cp:revision>
  <cp:lastPrinted>2013-09-12T11:30:00Z</cp:lastPrinted>
  <dcterms:created xsi:type="dcterms:W3CDTF">2014-02-17T13:10:00Z</dcterms:created>
  <dcterms:modified xsi:type="dcterms:W3CDTF">2019-09-29T05:41:00Z</dcterms:modified>
  <dc:language>en-IN</dc:language>
</cp:coreProperties>
</file>